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2F7BF" w14:textId="77777777" w:rsidR="00CF489B" w:rsidRPr="003B6EFA" w:rsidRDefault="00152F5D" w:rsidP="00CF489B">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738F54D0" w14:textId="7A6F5E1E" w:rsidR="00B93296" w:rsidRDefault="00B93296" w:rsidP="00CF489B">
      <w:pPr>
        <w:keepNext/>
        <w:spacing w:line="360" w:lineRule="auto"/>
        <w:outlineLvl w:val="0"/>
        <w:rPr>
          <w:rFonts w:ascii="Helvetica" w:hAnsi="Helvetica"/>
          <w:b/>
          <w:bCs/>
          <w:kern w:val="32"/>
          <w:sz w:val="28"/>
          <w:szCs w:val="30"/>
        </w:rPr>
      </w:pPr>
      <w:r>
        <w:rPr>
          <w:rFonts w:ascii="Helvetica" w:hAnsi="Helvetica"/>
          <w:b/>
          <w:bCs/>
          <w:kern w:val="32"/>
          <w:sz w:val="28"/>
          <w:szCs w:val="30"/>
        </w:rPr>
        <w:t>Medizinische Woche</w:t>
      </w:r>
      <w:r w:rsidR="00CE27DB">
        <w:rPr>
          <w:rFonts w:ascii="Helvetica" w:hAnsi="Helvetica"/>
          <w:b/>
          <w:bCs/>
          <w:kern w:val="32"/>
          <w:sz w:val="28"/>
          <w:szCs w:val="30"/>
        </w:rPr>
        <w:t xml:space="preserve"> 2016</w:t>
      </w:r>
      <w:r>
        <w:rPr>
          <w:rFonts w:ascii="Helvetica" w:hAnsi="Helvetica"/>
          <w:b/>
          <w:bCs/>
          <w:kern w:val="32"/>
          <w:sz w:val="28"/>
          <w:szCs w:val="30"/>
        </w:rPr>
        <w:t xml:space="preserve">: Mineralwasser </w:t>
      </w:r>
      <w:r w:rsidR="00CE27DB">
        <w:rPr>
          <w:rFonts w:ascii="Helvetica" w:hAnsi="Helvetica"/>
          <w:b/>
          <w:bCs/>
          <w:kern w:val="32"/>
          <w:sz w:val="28"/>
          <w:szCs w:val="30"/>
        </w:rPr>
        <w:t xml:space="preserve">war </w:t>
      </w:r>
      <w:r>
        <w:rPr>
          <w:rFonts w:ascii="Helvetica" w:hAnsi="Helvetica"/>
          <w:b/>
          <w:bCs/>
          <w:kern w:val="32"/>
          <w:sz w:val="28"/>
          <w:szCs w:val="30"/>
        </w:rPr>
        <w:t>gefragtes Thema</w:t>
      </w:r>
    </w:p>
    <w:p w14:paraId="62FCD720" w14:textId="2E2DB85D" w:rsidR="00CF489B" w:rsidRPr="003B6EFA" w:rsidRDefault="003F01A6" w:rsidP="00CF489B">
      <w:pPr>
        <w:keepNext/>
        <w:spacing w:line="360" w:lineRule="auto"/>
        <w:outlineLvl w:val="2"/>
        <w:rPr>
          <w:rFonts w:ascii="Helvetica" w:hAnsi="Helvetica"/>
          <w:b/>
          <w:bCs/>
          <w:szCs w:val="24"/>
        </w:rPr>
      </w:pPr>
      <w:proofErr w:type="spellStart"/>
      <w:r>
        <w:rPr>
          <w:rFonts w:ascii="Helvetica" w:hAnsi="Helvetica"/>
          <w:b/>
          <w:bCs/>
          <w:szCs w:val="24"/>
        </w:rPr>
        <w:t>Plose</w:t>
      </w:r>
      <w:proofErr w:type="spellEnd"/>
      <w:r>
        <w:rPr>
          <w:rFonts w:ascii="Helvetica" w:hAnsi="Helvetica"/>
          <w:b/>
          <w:bCs/>
          <w:szCs w:val="24"/>
        </w:rPr>
        <w:t xml:space="preserve"> Mineralwasser </w:t>
      </w:r>
      <w:r w:rsidR="00CE27DB">
        <w:rPr>
          <w:rFonts w:ascii="Helvetica" w:hAnsi="Helvetica"/>
          <w:b/>
          <w:bCs/>
          <w:szCs w:val="24"/>
        </w:rPr>
        <w:t xml:space="preserve">zieht </w:t>
      </w:r>
      <w:r>
        <w:rPr>
          <w:rFonts w:ascii="Helvetica" w:hAnsi="Helvetica"/>
          <w:b/>
          <w:bCs/>
          <w:szCs w:val="24"/>
        </w:rPr>
        <w:t>nach dem Fachkongress in Baden-Baden</w:t>
      </w:r>
      <w:r w:rsidR="00CE27DB" w:rsidRPr="00CE27DB">
        <w:rPr>
          <w:rFonts w:ascii="Helvetica" w:hAnsi="Helvetica"/>
          <w:b/>
          <w:bCs/>
          <w:szCs w:val="24"/>
        </w:rPr>
        <w:t xml:space="preserve"> </w:t>
      </w:r>
      <w:r w:rsidR="00CE27DB">
        <w:rPr>
          <w:rFonts w:ascii="Helvetica" w:hAnsi="Helvetica"/>
          <w:b/>
          <w:bCs/>
          <w:szCs w:val="24"/>
        </w:rPr>
        <w:t>positive Bilanz</w:t>
      </w:r>
    </w:p>
    <w:p w14:paraId="18D5DCDD" w14:textId="77777777" w:rsidR="00CF489B" w:rsidRPr="003B6EFA" w:rsidRDefault="00CF489B" w:rsidP="00CF489B">
      <w:pPr>
        <w:keepNext/>
        <w:spacing w:line="360" w:lineRule="auto"/>
        <w:outlineLvl w:val="2"/>
        <w:rPr>
          <w:rFonts w:ascii="Helvetica" w:hAnsi="Helvetica"/>
          <w:b/>
          <w:bCs/>
          <w:sz w:val="22"/>
          <w:szCs w:val="22"/>
        </w:rPr>
      </w:pPr>
    </w:p>
    <w:p w14:paraId="23771E74" w14:textId="1AD2E128" w:rsidR="00180CBF" w:rsidRDefault="00CC638B" w:rsidP="00FC3138">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1674C5">
        <w:rPr>
          <w:rFonts w:ascii="Helvetica" w:hAnsi="Helvetica"/>
          <w:b/>
          <w:bCs/>
          <w:szCs w:val="22"/>
        </w:rPr>
        <w:t>03.</w:t>
      </w:r>
      <w:r w:rsidR="00E956A2" w:rsidRPr="000C30B7">
        <w:rPr>
          <w:rFonts w:ascii="Helvetica" w:hAnsi="Helvetica"/>
          <w:b/>
          <w:bCs/>
          <w:szCs w:val="22"/>
        </w:rPr>
        <w:t xml:space="preserve"> </w:t>
      </w:r>
      <w:r w:rsidR="00180CBF">
        <w:rPr>
          <w:rFonts w:ascii="Helvetica" w:hAnsi="Helvetica"/>
          <w:b/>
          <w:bCs/>
          <w:szCs w:val="22"/>
        </w:rPr>
        <w:t>November</w:t>
      </w:r>
      <w:r w:rsidRPr="000C30B7">
        <w:rPr>
          <w:rFonts w:ascii="Helvetica" w:hAnsi="Helvetica"/>
          <w:b/>
          <w:bCs/>
          <w:szCs w:val="22"/>
        </w:rPr>
        <w:t xml:space="preserve"> </w:t>
      </w:r>
      <w:r w:rsidR="00153853">
        <w:rPr>
          <w:rFonts w:ascii="Helvetica" w:hAnsi="Helvetica"/>
          <w:b/>
          <w:bCs/>
          <w:szCs w:val="22"/>
        </w:rPr>
        <w:t>2016</w:t>
      </w:r>
      <w:r w:rsidR="00D7472F">
        <w:rPr>
          <w:rFonts w:ascii="Helvetica" w:hAnsi="Helvetica"/>
          <w:b/>
          <w:bCs/>
          <w:szCs w:val="22"/>
        </w:rPr>
        <w:t xml:space="preserve"> – </w:t>
      </w:r>
      <w:r w:rsidR="003F01A6">
        <w:rPr>
          <w:rFonts w:ascii="Helvetica" w:hAnsi="Helvetica"/>
          <w:b/>
          <w:bCs/>
          <w:szCs w:val="22"/>
        </w:rPr>
        <w:t xml:space="preserve">Das Südtiroler Mineralwasserunternehmen </w:t>
      </w:r>
      <w:r w:rsidR="00180CBF">
        <w:rPr>
          <w:rFonts w:ascii="Helvetica" w:hAnsi="Helvetica"/>
          <w:b/>
          <w:bCs/>
          <w:szCs w:val="22"/>
        </w:rPr>
        <w:t xml:space="preserve">zeigte das dritte Mal Präsenz auf Europas größtem Fachkongress für Komplementärmedizin. Auf der </w:t>
      </w:r>
      <w:r w:rsidR="00D36980">
        <w:rPr>
          <w:rFonts w:ascii="Helvetica" w:hAnsi="Helvetica"/>
          <w:b/>
          <w:bCs/>
          <w:szCs w:val="22"/>
        </w:rPr>
        <w:t xml:space="preserve">50. </w:t>
      </w:r>
      <w:r w:rsidR="00180CBF">
        <w:rPr>
          <w:rFonts w:ascii="Helvetica" w:hAnsi="Helvetica"/>
          <w:b/>
          <w:bCs/>
          <w:szCs w:val="22"/>
        </w:rPr>
        <w:t xml:space="preserve">Medizinischen Woche wurde in </w:t>
      </w:r>
      <w:r w:rsidR="00537AAD">
        <w:rPr>
          <w:rFonts w:ascii="Helvetica" w:hAnsi="Helvetica"/>
          <w:b/>
          <w:bCs/>
          <w:szCs w:val="22"/>
        </w:rPr>
        <w:t xml:space="preserve">einer Reihe von </w:t>
      </w:r>
      <w:r w:rsidR="00180CBF">
        <w:rPr>
          <w:rFonts w:ascii="Helvetica" w:hAnsi="Helvetica"/>
          <w:b/>
          <w:bCs/>
          <w:szCs w:val="22"/>
        </w:rPr>
        <w:t xml:space="preserve">Vorträgen natürliches Mineralwasser </w:t>
      </w:r>
      <w:r w:rsidR="00C30570">
        <w:rPr>
          <w:rFonts w:ascii="Helvetica" w:hAnsi="Helvetica"/>
          <w:b/>
          <w:bCs/>
          <w:szCs w:val="22"/>
        </w:rPr>
        <w:t>und des</w:t>
      </w:r>
      <w:r w:rsidR="00D36980">
        <w:rPr>
          <w:rFonts w:ascii="Helvetica" w:hAnsi="Helvetica"/>
          <w:b/>
          <w:bCs/>
          <w:szCs w:val="22"/>
        </w:rPr>
        <w:t>sen</w:t>
      </w:r>
      <w:r w:rsidR="00C30570">
        <w:rPr>
          <w:rFonts w:ascii="Helvetica" w:hAnsi="Helvetica"/>
          <w:b/>
          <w:bCs/>
          <w:szCs w:val="22"/>
        </w:rPr>
        <w:t xml:space="preserve"> Bedeutung für die menschliche Gesundheit </w:t>
      </w:r>
      <w:r w:rsidR="00CE27DB">
        <w:rPr>
          <w:rFonts w:ascii="Helvetica" w:hAnsi="Helvetica"/>
          <w:b/>
          <w:bCs/>
          <w:szCs w:val="22"/>
        </w:rPr>
        <w:t>th</w:t>
      </w:r>
      <w:bookmarkStart w:id="0" w:name="_GoBack"/>
      <w:r w:rsidR="00CE27DB">
        <w:rPr>
          <w:rFonts w:ascii="Helvetica" w:hAnsi="Helvetica"/>
          <w:b/>
          <w:bCs/>
          <w:szCs w:val="22"/>
        </w:rPr>
        <w:t>e</w:t>
      </w:r>
      <w:bookmarkEnd w:id="0"/>
      <w:r w:rsidR="00CE27DB">
        <w:rPr>
          <w:rFonts w:ascii="Helvetica" w:hAnsi="Helvetica"/>
          <w:b/>
          <w:bCs/>
          <w:szCs w:val="22"/>
        </w:rPr>
        <w:t xml:space="preserve">matisiert. </w:t>
      </w:r>
      <w:r w:rsidR="00180CBF">
        <w:rPr>
          <w:rFonts w:ascii="Helvetica" w:hAnsi="Helvetica"/>
          <w:b/>
          <w:bCs/>
          <w:szCs w:val="22"/>
        </w:rPr>
        <w:t>Zwischen den Veranstaltungen legten viele Fachbesucher Erfrischungsstopps am S</w:t>
      </w:r>
      <w:r w:rsidR="00C30570">
        <w:rPr>
          <w:rFonts w:ascii="Helvetica" w:hAnsi="Helvetica"/>
          <w:b/>
          <w:bCs/>
          <w:szCs w:val="22"/>
        </w:rPr>
        <w:t>tand der</w:t>
      </w:r>
      <w:r w:rsidR="00180CBF">
        <w:rPr>
          <w:rFonts w:ascii="Helvetica" w:hAnsi="Helvetica"/>
          <w:b/>
          <w:bCs/>
          <w:szCs w:val="22"/>
        </w:rPr>
        <w:t xml:space="preserve"> </w:t>
      </w:r>
      <w:proofErr w:type="spellStart"/>
      <w:r w:rsidR="00180CBF">
        <w:rPr>
          <w:rFonts w:ascii="Helvetica" w:hAnsi="Helvetica"/>
          <w:b/>
          <w:bCs/>
          <w:szCs w:val="22"/>
        </w:rPr>
        <w:t>Plose</w:t>
      </w:r>
      <w:proofErr w:type="spellEnd"/>
      <w:r w:rsidR="00180CBF">
        <w:rPr>
          <w:rFonts w:ascii="Helvetica" w:hAnsi="Helvetica"/>
          <w:b/>
          <w:bCs/>
          <w:szCs w:val="22"/>
        </w:rPr>
        <w:t xml:space="preserve"> Quelle AG ein. Natürliches Mineralwasser zu trinken</w:t>
      </w:r>
      <w:r w:rsidR="00537AAD">
        <w:rPr>
          <w:rFonts w:ascii="Helvetica" w:hAnsi="Helvetica"/>
          <w:b/>
          <w:bCs/>
          <w:szCs w:val="22"/>
        </w:rPr>
        <w:t>,</w:t>
      </w:r>
      <w:r w:rsidR="00180CBF">
        <w:rPr>
          <w:rFonts w:ascii="Helvetica" w:hAnsi="Helvetica"/>
          <w:b/>
          <w:bCs/>
          <w:szCs w:val="22"/>
        </w:rPr>
        <w:t xml:space="preserve"> gew</w:t>
      </w:r>
      <w:r w:rsidR="00D70629">
        <w:rPr>
          <w:rFonts w:ascii="Helvetica" w:hAnsi="Helvetica"/>
          <w:b/>
          <w:bCs/>
          <w:szCs w:val="22"/>
        </w:rPr>
        <w:t xml:space="preserve">innt mehr und mehr an Bedeutung, auch Glas als Verpackungsmaterial ist sehr gefragt. </w:t>
      </w:r>
    </w:p>
    <w:p w14:paraId="52C849DE" w14:textId="77777777" w:rsidR="000205B8" w:rsidRDefault="000205B8" w:rsidP="00FC3138">
      <w:pPr>
        <w:spacing w:line="360" w:lineRule="auto"/>
        <w:rPr>
          <w:rFonts w:ascii="Helvetica" w:hAnsi="Helvetica"/>
          <w:b/>
          <w:bCs/>
          <w:szCs w:val="22"/>
        </w:rPr>
      </w:pPr>
    </w:p>
    <w:p w14:paraId="29F44FA8" w14:textId="60F5E290" w:rsidR="004D710B" w:rsidRDefault="00180CBF" w:rsidP="00D70629">
      <w:pPr>
        <w:spacing w:after="120" w:line="360" w:lineRule="auto"/>
        <w:rPr>
          <w:rFonts w:cs="Arial"/>
          <w:noProof/>
        </w:rPr>
      </w:pPr>
      <w:r>
        <w:rPr>
          <w:rFonts w:cs="Arial"/>
          <w:noProof/>
        </w:rPr>
        <w:t>„</w:t>
      </w:r>
      <w:r w:rsidR="004D710B">
        <w:rPr>
          <w:rFonts w:cs="Arial"/>
          <w:noProof/>
        </w:rPr>
        <w:t>Das Interesse an n</w:t>
      </w:r>
      <w:r w:rsidR="00B93296">
        <w:rPr>
          <w:rFonts w:cs="Arial"/>
          <w:noProof/>
        </w:rPr>
        <w:t>atürlichem Mineralwasser wächst</w:t>
      </w:r>
      <w:r w:rsidR="00CE27DB">
        <w:rPr>
          <w:rFonts w:cs="Arial"/>
          <w:noProof/>
        </w:rPr>
        <w:t xml:space="preserve"> kontinuierlich. Besonders Wässer, </w:t>
      </w:r>
      <w:r w:rsidR="00B93296">
        <w:rPr>
          <w:rFonts w:cs="Arial"/>
          <w:noProof/>
        </w:rPr>
        <w:t>die aus eigener Kraft an die Erdoberfläche treten,</w:t>
      </w:r>
      <w:r w:rsidR="00847BD1">
        <w:rPr>
          <w:rFonts w:cs="Arial"/>
          <w:noProof/>
        </w:rPr>
        <w:t xml:space="preserve"> also einer sogenannten art</w:t>
      </w:r>
      <w:r w:rsidR="00877783">
        <w:rPr>
          <w:rFonts w:cs="Arial"/>
          <w:noProof/>
        </w:rPr>
        <w:t>esischen Quelle entspringen,</w:t>
      </w:r>
      <w:r w:rsidR="00B93296">
        <w:rPr>
          <w:rFonts w:cs="Arial"/>
          <w:noProof/>
        </w:rPr>
        <w:t xml:space="preserve"> </w:t>
      </w:r>
      <w:r w:rsidR="00877783">
        <w:rPr>
          <w:rFonts w:cs="Arial"/>
          <w:noProof/>
        </w:rPr>
        <w:t>sind</w:t>
      </w:r>
      <w:r w:rsidR="00CE27DB">
        <w:rPr>
          <w:rFonts w:cs="Arial"/>
          <w:noProof/>
        </w:rPr>
        <w:t xml:space="preserve"> </w:t>
      </w:r>
      <w:r w:rsidR="00877783">
        <w:rPr>
          <w:rFonts w:cs="Arial"/>
          <w:noProof/>
        </w:rPr>
        <w:t xml:space="preserve">bei </w:t>
      </w:r>
      <w:r w:rsidR="00847BD1">
        <w:rPr>
          <w:rFonts w:cs="Arial"/>
          <w:noProof/>
        </w:rPr>
        <w:t>medizinischem Fachpersonal</w:t>
      </w:r>
      <w:r w:rsidR="00877783">
        <w:rPr>
          <w:rFonts w:cs="Arial"/>
          <w:noProof/>
        </w:rPr>
        <w:t xml:space="preserve"> sehr gefragt</w:t>
      </w:r>
      <w:r w:rsidR="00B93296">
        <w:rPr>
          <w:rFonts w:cs="Arial"/>
          <w:noProof/>
        </w:rPr>
        <w:t xml:space="preserve">. Auch Plose Mineralwasser entspringt einer Arteserquelle. </w:t>
      </w:r>
      <w:r w:rsidR="00877783">
        <w:rPr>
          <w:rFonts w:cs="Arial"/>
          <w:noProof/>
        </w:rPr>
        <w:t>Weiterhin war</w:t>
      </w:r>
      <w:r w:rsidR="00C30570">
        <w:rPr>
          <w:rFonts w:cs="Arial"/>
          <w:noProof/>
        </w:rPr>
        <w:t xml:space="preserve"> </w:t>
      </w:r>
      <w:r w:rsidR="00B93296">
        <w:rPr>
          <w:rFonts w:cs="Arial"/>
          <w:noProof/>
        </w:rPr>
        <w:t>die</w:t>
      </w:r>
      <w:r w:rsidR="00C30570">
        <w:rPr>
          <w:rFonts w:cs="Arial"/>
          <w:noProof/>
        </w:rPr>
        <w:t xml:space="preserve"> Abfüllung in Glasflaschen</w:t>
      </w:r>
      <w:r w:rsidR="004D710B">
        <w:rPr>
          <w:rFonts w:cs="Arial"/>
          <w:noProof/>
        </w:rPr>
        <w:t xml:space="preserve"> </w:t>
      </w:r>
      <w:r w:rsidR="00877783">
        <w:rPr>
          <w:rFonts w:cs="Arial"/>
          <w:noProof/>
        </w:rPr>
        <w:t>Inhalt</w:t>
      </w:r>
      <w:r w:rsidR="00847BD1">
        <w:rPr>
          <w:rFonts w:cs="Arial"/>
          <w:noProof/>
        </w:rPr>
        <w:t xml:space="preserve"> der Gespräche mit den Kongressbesuchern</w:t>
      </w:r>
      <w:r w:rsidR="004D710B">
        <w:rPr>
          <w:rFonts w:cs="Arial"/>
          <w:noProof/>
        </w:rPr>
        <w:t xml:space="preserve">. All diese Dinge liegen Plose am Herzen, daher können wir mit dem </w:t>
      </w:r>
      <w:r w:rsidR="00B93296">
        <w:rPr>
          <w:rFonts w:cs="Arial"/>
          <w:noProof/>
        </w:rPr>
        <w:t>Kongress</w:t>
      </w:r>
      <w:r w:rsidR="004D710B">
        <w:rPr>
          <w:rFonts w:cs="Arial"/>
          <w:noProof/>
        </w:rPr>
        <w:t xml:space="preserve"> in Baden-Baden </w:t>
      </w:r>
      <w:r w:rsidR="00877783">
        <w:rPr>
          <w:rFonts w:cs="Arial"/>
          <w:noProof/>
        </w:rPr>
        <w:t xml:space="preserve">sehr zufrieden </w:t>
      </w:r>
      <w:r w:rsidR="004D710B">
        <w:rPr>
          <w:rFonts w:cs="Arial"/>
          <w:noProof/>
        </w:rPr>
        <w:t>sein“, so Bruno Holzknecht, Vertriebsleiter Deutschland, im Anschluss an die Veranstaltung.</w:t>
      </w:r>
    </w:p>
    <w:p w14:paraId="56925C14" w14:textId="08F2260B" w:rsidR="00076F15" w:rsidRDefault="00FF4411" w:rsidP="00D70629">
      <w:pPr>
        <w:spacing w:after="120" w:line="360" w:lineRule="auto"/>
        <w:rPr>
          <w:rFonts w:cs="Arial"/>
          <w:noProof/>
        </w:rPr>
      </w:pPr>
      <w:r>
        <w:rPr>
          <w:rFonts w:cs="Arial"/>
          <w:noProof/>
        </w:rPr>
        <w:t xml:space="preserve">Der mit Plose kooperierende Verein </w:t>
      </w:r>
      <w:r w:rsidR="006538B7">
        <w:rPr>
          <w:rFonts w:cs="Arial"/>
          <w:noProof/>
        </w:rPr>
        <w:t>„</w:t>
      </w:r>
      <w:r>
        <w:rPr>
          <w:rFonts w:cs="Arial"/>
          <w:noProof/>
        </w:rPr>
        <w:t>Quellen des Lebens</w:t>
      </w:r>
      <w:r w:rsidR="006538B7">
        <w:rPr>
          <w:rFonts w:cs="Arial"/>
          <w:noProof/>
        </w:rPr>
        <w:t>“</w:t>
      </w:r>
      <w:r>
        <w:rPr>
          <w:rFonts w:cs="Arial"/>
          <w:noProof/>
        </w:rPr>
        <w:t xml:space="preserve"> organisierte eine Veranstal</w:t>
      </w:r>
      <w:r w:rsidR="00877783">
        <w:rPr>
          <w:rFonts w:cs="Arial"/>
          <w:noProof/>
        </w:rPr>
        <w:t xml:space="preserve">tungsreihe zu Mineralwasser. Das Interesse der </w:t>
      </w:r>
      <w:r w:rsidR="000E431D">
        <w:rPr>
          <w:rFonts w:cs="Arial"/>
          <w:noProof/>
        </w:rPr>
        <w:t>Kongressbesucher</w:t>
      </w:r>
      <w:r w:rsidR="00877783">
        <w:rPr>
          <w:rFonts w:cs="Arial"/>
          <w:noProof/>
        </w:rPr>
        <w:t xml:space="preserve"> a</w:t>
      </w:r>
      <w:r>
        <w:rPr>
          <w:rFonts w:cs="Arial"/>
          <w:noProof/>
        </w:rPr>
        <w:t xml:space="preserve">m Thema </w:t>
      </w:r>
      <w:r w:rsidR="00877783">
        <w:rPr>
          <w:rFonts w:cs="Arial"/>
          <w:noProof/>
        </w:rPr>
        <w:t xml:space="preserve">war sehr </w:t>
      </w:r>
      <w:r w:rsidR="006538B7">
        <w:rPr>
          <w:rFonts w:cs="Arial"/>
          <w:noProof/>
        </w:rPr>
        <w:t>groß</w:t>
      </w:r>
      <w:r w:rsidR="00877783">
        <w:rPr>
          <w:rFonts w:cs="Arial"/>
          <w:noProof/>
        </w:rPr>
        <w:t>; dies</w:t>
      </w:r>
      <w:r>
        <w:rPr>
          <w:rFonts w:cs="Arial"/>
          <w:noProof/>
        </w:rPr>
        <w:t xml:space="preserve"> spiegelte sich in den sehr gut besuchten Vorträgen wider. </w:t>
      </w:r>
      <w:r w:rsidR="00076F15">
        <w:rPr>
          <w:rFonts w:cs="Arial"/>
          <w:noProof/>
        </w:rPr>
        <w:t>Hier griffen Experten die Vielschichtigkeit des flüssigen Mediums auf, ihre Forschungsgebiete reichten dabei von im Dunkelfeld untersuc</w:t>
      </w:r>
      <w:r w:rsidR="00877783">
        <w:rPr>
          <w:rFonts w:cs="Arial"/>
          <w:noProof/>
        </w:rPr>
        <w:t>hten Tropfenbildern bis</w:t>
      </w:r>
      <w:r w:rsidR="006538B7">
        <w:rPr>
          <w:rFonts w:cs="Arial"/>
          <w:noProof/>
        </w:rPr>
        <w:t xml:space="preserve"> </w:t>
      </w:r>
      <w:r w:rsidR="00877783">
        <w:rPr>
          <w:rFonts w:cs="Arial"/>
          <w:noProof/>
        </w:rPr>
        <w:t>hin zu</w:t>
      </w:r>
      <w:r w:rsidR="00076F15">
        <w:rPr>
          <w:rFonts w:cs="Arial"/>
          <w:noProof/>
        </w:rPr>
        <w:t xml:space="preserve">m Zusammenspiel von Ernährung und Wasser. </w:t>
      </w:r>
    </w:p>
    <w:p w14:paraId="4E9EFE68" w14:textId="32BF0B0A" w:rsidR="00561875" w:rsidRDefault="000E1032" w:rsidP="000504A7">
      <w:pPr>
        <w:spacing w:line="360" w:lineRule="auto"/>
        <w:rPr>
          <w:rFonts w:ascii="Helvetica" w:hAnsi="Helvetica" w:cs="Helvetica"/>
        </w:rPr>
      </w:pPr>
      <w:r>
        <w:rPr>
          <w:rFonts w:ascii="Helvetica" w:hAnsi="Helvetica" w:cs="Helvetica"/>
        </w:rPr>
        <w:t xml:space="preserve">Von den besonderen Eigenschaften des </w:t>
      </w:r>
      <w:proofErr w:type="spellStart"/>
      <w:r>
        <w:rPr>
          <w:rFonts w:ascii="Helvetica" w:hAnsi="Helvetica" w:cs="Helvetica"/>
        </w:rPr>
        <w:t>Plose</w:t>
      </w:r>
      <w:proofErr w:type="spellEnd"/>
      <w:r>
        <w:rPr>
          <w:rFonts w:ascii="Helvetica" w:hAnsi="Helvetica" w:cs="Helvetica"/>
        </w:rPr>
        <w:t xml:space="preserve"> Mineralwassers überzeugten sich viele Besucher bei einem Erfrischungsstopp. Das natürliche Mineralwasser aus </w:t>
      </w:r>
      <w:r w:rsidR="00877783">
        <w:rPr>
          <w:rFonts w:ascii="Helvetica" w:hAnsi="Helvetica" w:cs="Helvetica"/>
        </w:rPr>
        <w:t>Brixen verfügt über</w:t>
      </w:r>
      <w:r w:rsidR="00D70629">
        <w:rPr>
          <w:rFonts w:ascii="Helvetica" w:hAnsi="Helvetica" w:cs="Helvetica"/>
        </w:rPr>
        <w:t xml:space="preserve"> einen sehr geringen Trockenrückstand von 22 mg/l, einen zellgängigen pH-Wert von 6,6, sehr viel quelleigenen Sauerstoff (10 mg/l) und ist frei von Arsen und Uran. Es wird ausschließlich in Glasflaschen abgefüllt. </w:t>
      </w:r>
    </w:p>
    <w:p w14:paraId="72DCFDC4" w14:textId="77777777" w:rsidR="004D710B" w:rsidRDefault="004D710B" w:rsidP="000504A7">
      <w:pPr>
        <w:spacing w:line="360" w:lineRule="auto"/>
        <w:rPr>
          <w:rFonts w:ascii="Helvetica" w:hAnsi="Helvetica" w:cs="Helvetica"/>
        </w:rPr>
      </w:pPr>
    </w:p>
    <w:p w14:paraId="4492B206" w14:textId="77777777" w:rsidR="00944DF7" w:rsidRDefault="00944DF7" w:rsidP="00944DF7">
      <w:pPr>
        <w:spacing w:line="360" w:lineRule="auto"/>
        <w:rPr>
          <w:rFonts w:cs="Arial"/>
        </w:rPr>
      </w:pPr>
      <w:r w:rsidRPr="00944DF7">
        <w:rPr>
          <w:rFonts w:cs="Arial"/>
          <w:b/>
        </w:rPr>
        <w:t>Bildmaterial</w:t>
      </w:r>
    </w:p>
    <w:p w14:paraId="4AC46CA4" w14:textId="77777777" w:rsidR="00944DF7" w:rsidRPr="00944DF7" w:rsidRDefault="00944DF7" w:rsidP="00944DF7">
      <w:pPr>
        <w:spacing w:line="360" w:lineRule="auto"/>
        <w:rPr>
          <w:rFonts w:cs="Arial"/>
        </w:rPr>
      </w:pPr>
      <w:r w:rsidRPr="00944DF7">
        <w:rPr>
          <w:rFonts w:cs="Arial"/>
        </w:rPr>
        <w:t>Das Bildmaterial steht als Download unter www.</w:t>
      </w:r>
      <w:r>
        <w:rPr>
          <w:rFonts w:cs="Arial"/>
        </w:rPr>
        <w:t>plosemineralwasser.de</w:t>
      </w:r>
      <w:r w:rsidRPr="00944DF7">
        <w:rPr>
          <w:rFonts w:cs="Arial"/>
        </w:rPr>
        <w:t xml:space="preserve"> zur Verfügung.</w:t>
      </w:r>
    </w:p>
    <w:p w14:paraId="0B850A2D" w14:textId="77777777" w:rsidR="00D70629" w:rsidRDefault="00944DF7" w:rsidP="000504A7">
      <w:pPr>
        <w:spacing w:line="360" w:lineRule="auto"/>
        <w:rPr>
          <w:rFonts w:cs="Arial"/>
        </w:rPr>
      </w:pPr>
      <w:r w:rsidRPr="00944DF7">
        <w:rPr>
          <w:rFonts w:cs="Arial"/>
        </w:rPr>
        <w:t xml:space="preserve">Bildunterschrift: </w:t>
      </w:r>
    </w:p>
    <w:p w14:paraId="6C88AEF6" w14:textId="373B910F" w:rsidR="00944DF7" w:rsidRPr="00164410" w:rsidRDefault="00D70629" w:rsidP="000504A7">
      <w:pPr>
        <w:spacing w:line="360" w:lineRule="auto"/>
        <w:rPr>
          <w:rFonts w:cs="Arial"/>
        </w:rPr>
      </w:pPr>
      <w:r>
        <w:rPr>
          <w:rFonts w:cs="Arial"/>
        </w:rPr>
        <w:lastRenderedPageBreak/>
        <w:t xml:space="preserve">Am Stand der </w:t>
      </w:r>
      <w:proofErr w:type="spellStart"/>
      <w:r>
        <w:rPr>
          <w:rFonts w:cs="Arial"/>
        </w:rPr>
        <w:t>Plose</w:t>
      </w:r>
      <w:proofErr w:type="spellEnd"/>
      <w:r>
        <w:rPr>
          <w:rFonts w:cs="Arial"/>
        </w:rPr>
        <w:t xml:space="preserve"> Quelle AG konnte neben </w:t>
      </w:r>
      <w:proofErr w:type="gramStart"/>
      <w:r>
        <w:rPr>
          <w:rFonts w:cs="Arial"/>
        </w:rPr>
        <w:t>dem</w:t>
      </w:r>
      <w:proofErr w:type="gramEnd"/>
      <w:r>
        <w:rPr>
          <w:rFonts w:cs="Arial"/>
        </w:rPr>
        <w:t xml:space="preserve"> Verkosten des leichten Mineralwassers auch an einer Umfrage zu diesem Thema teilgenommen werden (</w:t>
      </w:r>
      <w:proofErr w:type="spellStart"/>
      <w:r>
        <w:rPr>
          <w:rFonts w:cs="Arial"/>
        </w:rPr>
        <w:t>Plose</w:t>
      </w:r>
      <w:proofErr w:type="spellEnd"/>
      <w:r>
        <w:rPr>
          <w:rFonts w:cs="Arial"/>
        </w:rPr>
        <w:t xml:space="preserve"> Quelle AG)</w:t>
      </w:r>
      <w:r w:rsidR="00D36980">
        <w:rPr>
          <w:rFonts w:cs="Arial"/>
        </w:rPr>
        <w:t>.</w:t>
      </w:r>
    </w:p>
    <w:p w14:paraId="52ACF5F9" w14:textId="77777777" w:rsidR="00CF489B" w:rsidRPr="003B6EFA" w:rsidRDefault="00CF489B" w:rsidP="00CF489B">
      <w:pPr>
        <w:spacing w:line="360" w:lineRule="auto"/>
        <w:rPr>
          <w:rFonts w:ascii="Helvetica" w:hAnsi="Helvetica"/>
          <w:szCs w:val="22"/>
          <w:lang w:eastAsia="en-US"/>
        </w:rPr>
      </w:pPr>
      <w:r w:rsidRPr="003B6EFA">
        <w:rPr>
          <w:rFonts w:ascii="Helvetica" w:hAnsi="Helvetica"/>
          <w:szCs w:val="22"/>
          <w:lang w:eastAsia="en-US"/>
        </w:rPr>
        <w:t>______________________________________________</w:t>
      </w:r>
      <w:r w:rsidR="003B6EFA">
        <w:rPr>
          <w:rFonts w:ascii="Helvetica" w:hAnsi="Helvetica"/>
          <w:szCs w:val="22"/>
          <w:lang w:eastAsia="en-US"/>
        </w:rPr>
        <w:t>______________________________</w:t>
      </w:r>
    </w:p>
    <w:p w14:paraId="50652CCB" w14:textId="77777777" w:rsidR="00D91B4A" w:rsidRPr="003B6EFA" w:rsidRDefault="00D91B4A" w:rsidP="00D91B4A">
      <w:pPr>
        <w:spacing w:line="360" w:lineRule="auto"/>
        <w:rPr>
          <w:rFonts w:ascii="Helvetica" w:hAnsi="Helvetica"/>
          <w:szCs w:val="22"/>
          <w:lang w:eastAsia="en-US"/>
        </w:rPr>
      </w:pPr>
      <w:r w:rsidRPr="003B6EFA">
        <w:rPr>
          <w:rFonts w:ascii="Helvetica" w:hAnsi="Helvetica"/>
          <w:b/>
          <w:szCs w:val="22"/>
        </w:rPr>
        <w:t xml:space="preserve">Plose Quelle AG </w:t>
      </w:r>
    </w:p>
    <w:p w14:paraId="7394B823" w14:textId="2CF336B6" w:rsidR="003B6EFA" w:rsidRDefault="00E91972" w:rsidP="003B6EFA">
      <w:pPr>
        <w:spacing w:line="360" w:lineRule="auto"/>
        <w:rPr>
          <w:rFonts w:ascii="Helvetica" w:hAnsi="Helvetica"/>
          <w:szCs w:val="22"/>
        </w:rPr>
      </w:pPr>
      <w:r w:rsidRPr="00E91972">
        <w:rPr>
          <w:rFonts w:ascii="Helvetica" w:hAnsi="Helvetica"/>
          <w:szCs w:val="22"/>
        </w:rPr>
        <w:t>Das Familienunternehmen aus Brixen vertreibt seit 55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wurde. Überzeugt von den 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Deutschland, Österreich, der Schweiz, Frankreich, den Niederlanden, Estland, Tschechien, der Slowakei, Polen, Bulgarien, Russland und Hong Kong erhältlich.</w:t>
      </w:r>
    </w:p>
    <w:p w14:paraId="09869F3D" w14:textId="77777777" w:rsidR="00E91972" w:rsidRPr="003B6EFA" w:rsidRDefault="00E91972" w:rsidP="003B6EFA">
      <w:pPr>
        <w:spacing w:line="360" w:lineRule="auto"/>
        <w:rPr>
          <w:rFonts w:ascii="Helvetica" w:hAnsi="Helvetica"/>
          <w:szCs w:val="22"/>
        </w:rPr>
      </w:pPr>
    </w:p>
    <w:p w14:paraId="2B690F20" w14:textId="77777777" w:rsidR="00CF489B" w:rsidRPr="003B6EFA" w:rsidRDefault="00CF489B" w:rsidP="00CF489B">
      <w:pPr>
        <w:spacing w:line="360" w:lineRule="auto"/>
        <w:rPr>
          <w:rFonts w:ascii="Helvetica" w:hAnsi="Helvetica"/>
          <w:b/>
          <w:szCs w:val="22"/>
          <w:lang w:eastAsia="en-US"/>
        </w:rPr>
      </w:pPr>
      <w:r w:rsidRPr="003B6EFA">
        <w:rPr>
          <w:rFonts w:ascii="Helvetica" w:hAnsi="Helvetica"/>
          <w:b/>
          <w:szCs w:val="22"/>
          <w:lang w:eastAsia="en-US"/>
        </w:rPr>
        <w:t>Partner des DZVhÄ</w:t>
      </w:r>
    </w:p>
    <w:p w14:paraId="78761491" w14:textId="77777777" w:rsidR="00CF489B" w:rsidRPr="003B6EFA" w:rsidRDefault="00CF489B" w:rsidP="00CF489B">
      <w:pPr>
        <w:spacing w:line="360" w:lineRule="auto"/>
        <w:rPr>
          <w:rFonts w:ascii="Helvetica" w:hAnsi="Helvetica"/>
          <w:szCs w:val="22"/>
          <w:lang w:eastAsia="en-US"/>
        </w:rPr>
      </w:pPr>
      <w:r w:rsidRPr="003B6EFA">
        <w:rPr>
          <w:rFonts w:ascii="Helvetica" w:hAnsi="Helvetica"/>
          <w:noProof/>
          <w:szCs w:val="22"/>
        </w:rPr>
        <w:drawing>
          <wp:anchor distT="0" distB="0" distL="114300" distR="114300" simplePos="0" relativeHeight="251659264" behindDoc="1" locked="0" layoutInCell="1" allowOverlap="1" wp14:anchorId="28E27669" wp14:editId="12E561B4">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3B6EFA">
        <w:rPr>
          <w:rFonts w:ascii="Helvetica" w:hAnsi="Helvetica"/>
          <w:szCs w:val="22"/>
          <w:lang w:eastAsia="en-US"/>
        </w:rPr>
        <w:t>Seit Anfang 2009 kooperiert die Plose Quelle AG mit dem DZVhÄ und pflegt den aktiven Dialog mit deutschen Homöopathen. Gemeinsam mit dem DZVhÄ informiert Plose mittels verschiedener Aktionen homöopathische</w:t>
      </w:r>
      <w:r w:rsidRPr="003B6EFA">
        <w:rPr>
          <w:rFonts w:ascii="Helvetica" w:hAnsi="Helvetica"/>
          <w:b/>
          <w:bCs/>
          <w:szCs w:val="22"/>
        </w:rPr>
        <w:t xml:space="preserve"> </w:t>
      </w:r>
      <w:r w:rsidRPr="003B6EFA">
        <w:rPr>
          <w:rFonts w:ascii="Helvetica" w:hAnsi="Helvetica"/>
          <w:szCs w:val="22"/>
          <w:lang w:eastAsia="en-US"/>
        </w:rPr>
        <w:t xml:space="preserve">Ärzte über die positive Wirkung von mineralienarmem Wasser im Rahmen einer homöopathischen Behandlung. </w:t>
      </w:r>
    </w:p>
    <w:p w14:paraId="64FFE5A0" w14:textId="77777777" w:rsidR="00CF489B" w:rsidRPr="003B6EFA" w:rsidRDefault="00CF489B" w:rsidP="00CF489B">
      <w:pPr>
        <w:spacing w:line="360" w:lineRule="auto"/>
        <w:rPr>
          <w:rFonts w:ascii="Helvetica" w:hAnsi="Helvetica"/>
          <w:szCs w:val="22"/>
          <w:lang w:eastAsia="en-US"/>
        </w:rPr>
      </w:pPr>
    </w:p>
    <w:p w14:paraId="48191B25" w14:textId="77777777" w:rsidR="00CF489B" w:rsidRPr="00F53F55" w:rsidRDefault="004816F8" w:rsidP="009342E6">
      <w:pPr>
        <w:spacing w:line="360" w:lineRule="auto"/>
        <w:rPr>
          <w:rFonts w:ascii="Helvetica" w:hAnsi="Helvetica"/>
          <w:b/>
          <w:sz w:val="18"/>
          <w:szCs w:val="22"/>
          <w:lang w:eastAsia="en-US"/>
        </w:rPr>
      </w:pPr>
      <w:r>
        <w:rPr>
          <w:rFonts w:ascii="Helvetica" w:hAnsi="Helvetica"/>
          <w:b/>
          <w:sz w:val="18"/>
          <w:szCs w:val="22"/>
          <w:lang w:eastAsia="en-US"/>
        </w:rPr>
        <w:t>Weiterführende</w:t>
      </w:r>
      <w:r w:rsidR="00CF489B" w:rsidRPr="00F53F55">
        <w:rPr>
          <w:rFonts w:ascii="Helvetica" w:hAnsi="Helvetica"/>
          <w:b/>
          <w:sz w:val="18"/>
          <w:szCs w:val="22"/>
          <w:lang w:eastAsia="en-US"/>
        </w:rPr>
        <w:t xml:space="preserve"> Informationen </w:t>
      </w:r>
      <w:r>
        <w:rPr>
          <w:rFonts w:ascii="Helvetica" w:hAnsi="Helvetica"/>
          <w:b/>
          <w:sz w:val="18"/>
          <w:szCs w:val="22"/>
          <w:lang w:eastAsia="en-US"/>
        </w:rPr>
        <w:t xml:space="preserve">finden Sie </w:t>
      </w:r>
      <w:r w:rsidR="00CF489B" w:rsidRPr="00F53F55">
        <w:rPr>
          <w:rFonts w:ascii="Helvetica" w:hAnsi="Helvetica"/>
          <w:b/>
          <w:sz w:val="18"/>
          <w:szCs w:val="22"/>
          <w:lang w:eastAsia="en-US"/>
        </w:rPr>
        <w:t>unter www.plosemineralwasser.de.</w:t>
      </w:r>
    </w:p>
    <w:p w14:paraId="72D73D71" w14:textId="77777777" w:rsidR="00CF489B" w:rsidRPr="00F53F55" w:rsidRDefault="00CF489B" w:rsidP="00CF489B">
      <w:pPr>
        <w:spacing w:line="360" w:lineRule="auto"/>
        <w:rPr>
          <w:rFonts w:ascii="Helvetica" w:hAnsi="Helvetica"/>
          <w:sz w:val="18"/>
          <w:szCs w:val="22"/>
        </w:rPr>
      </w:pPr>
      <w:r w:rsidRPr="00F53F55">
        <w:rPr>
          <w:rFonts w:ascii="Helvetica" w:hAnsi="Helvetica"/>
          <w:sz w:val="18"/>
          <w:szCs w:val="22"/>
        </w:rPr>
        <w:t>_____________________________________________________________</w:t>
      </w:r>
    </w:p>
    <w:p w14:paraId="5D79AB05" w14:textId="77777777" w:rsidR="005E3924" w:rsidRDefault="005E3924" w:rsidP="005E3924">
      <w:pPr>
        <w:spacing w:line="360" w:lineRule="auto"/>
        <w:rPr>
          <w:rFonts w:ascii="Helvetica" w:hAnsi="Helvetica"/>
          <w:b/>
          <w:sz w:val="18"/>
          <w:szCs w:val="22"/>
        </w:rPr>
      </w:pPr>
      <w:r>
        <w:rPr>
          <w:rFonts w:ascii="Helvetica" w:hAnsi="Helvetica"/>
          <w:b/>
          <w:sz w:val="18"/>
          <w:szCs w:val="22"/>
        </w:rPr>
        <w:t>Weitere Informationen und Bildmaterial können Sie gerne anfordern bei:</w:t>
      </w:r>
    </w:p>
    <w:p w14:paraId="1FA2C1A6" w14:textId="4946C768" w:rsidR="005E3924" w:rsidRDefault="00017B07" w:rsidP="005E3924">
      <w:pPr>
        <w:spacing w:line="360" w:lineRule="auto"/>
        <w:rPr>
          <w:rFonts w:ascii="Helvetica" w:hAnsi="Helvetica"/>
          <w:sz w:val="18"/>
          <w:szCs w:val="22"/>
        </w:rPr>
      </w:pPr>
      <w:r>
        <w:rPr>
          <w:rFonts w:ascii="Helvetica" w:hAnsi="Helvetica"/>
          <w:sz w:val="18"/>
          <w:szCs w:val="22"/>
          <w:lang w:val="sv-SE"/>
        </w:rPr>
        <w:t>k</w:t>
      </w:r>
      <w:r w:rsidR="005E3924">
        <w:rPr>
          <w:rFonts w:ascii="Helvetica" w:hAnsi="Helvetica"/>
          <w:sz w:val="18"/>
          <w:szCs w:val="22"/>
          <w:lang w:val="sv-SE"/>
        </w:rPr>
        <w:t>o</w:t>
      </w:r>
      <w:r w:rsidR="00153853">
        <w:rPr>
          <w:rFonts w:ascii="Helvetica" w:hAnsi="Helvetica"/>
          <w:sz w:val="18"/>
          <w:szCs w:val="22"/>
          <w:lang w:val="sv-SE"/>
        </w:rPr>
        <w:t>mmunikation.pur, Verena Franke</w:t>
      </w:r>
      <w:r w:rsidR="005E3924">
        <w:rPr>
          <w:rFonts w:ascii="Helvetica" w:hAnsi="Helvetica"/>
          <w:sz w:val="18"/>
          <w:szCs w:val="22"/>
          <w:lang w:val="sv-SE"/>
        </w:rPr>
        <w:t>, Sendlinger Straße 35</w:t>
      </w:r>
      <w:r w:rsidR="005E3924">
        <w:rPr>
          <w:rFonts w:ascii="Helvetica" w:hAnsi="Helvetica"/>
          <w:sz w:val="18"/>
          <w:szCs w:val="22"/>
        </w:rPr>
        <w:t xml:space="preserve">, 80331 München, </w:t>
      </w:r>
    </w:p>
    <w:p w14:paraId="41EBC72F" w14:textId="6E3FC8A3" w:rsidR="005E3924" w:rsidRDefault="005E3924" w:rsidP="005E3924">
      <w:pPr>
        <w:spacing w:line="360" w:lineRule="auto"/>
        <w:rPr>
          <w:rFonts w:ascii="Helvetica" w:hAnsi="Helvetica"/>
          <w:sz w:val="18"/>
          <w:szCs w:val="22"/>
        </w:rPr>
      </w:pPr>
      <w:r>
        <w:rPr>
          <w:rFonts w:ascii="Helvetica" w:hAnsi="Helvetica"/>
          <w:sz w:val="18"/>
          <w:szCs w:val="22"/>
        </w:rPr>
        <w:t>Telefon: 089.23 2</w:t>
      </w:r>
      <w:r w:rsidR="00F50E84">
        <w:rPr>
          <w:rFonts w:ascii="Helvetica" w:hAnsi="Helvetica"/>
          <w:sz w:val="18"/>
          <w:szCs w:val="22"/>
        </w:rPr>
        <w:t>3 63 52</w:t>
      </w:r>
      <w:r w:rsidR="00153853">
        <w:rPr>
          <w:rFonts w:ascii="Helvetica" w:hAnsi="Helvetica"/>
          <w:sz w:val="18"/>
          <w:szCs w:val="22"/>
        </w:rPr>
        <w:t>, Fax: 089.23 23 63 51, franke</w:t>
      </w:r>
      <w:r>
        <w:rPr>
          <w:rFonts w:ascii="Helvetica" w:hAnsi="Helvetica"/>
          <w:sz w:val="18"/>
          <w:szCs w:val="22"/>
        </w:rPr>
        <w:t>@kommunikationpur.com</w:t>
      </w:r>
    </w:p>
    <w:p w14:paraId="0D4533AA" w14:textId="77777777" w:rsidR="005E3924" w:rsidRDefault="005E3924" w:rsidP="005E3924">
      <w:pPr>
        <w:spacing w:line="360" w:lineRule="auto"/>
        <w:rPr>
          <w:rFonts w:ascii="Helvetica" w:hAnsi="Helvetica"/>
          <w:sz w:val="18"/>
          <w:szCs w:val="22"/>
        </w:rPr>
      </w:pPr>
    </w:p>
    <w:p w14:paraId="494A4DFB" w14:textId="3AAB6CCC" w:rsidR="004816F8" w:rsidRDefault="004816F8" w:rsidP="005E3924">
      <w:pPr>
        <w:spacing w:line="360" w:lineRule="auto"/>
        <w:rPr>
          <w:rFonts w:ascii="Helvetica" w:hAnsi="Helvetica"/>
          <w:sz w:val="16"/>
          <w:szCs w:val="22"/>
        </w:rPr>
      </w:pPr>
    </w:p>
    <w:sectPr w:rsidR="004816F8" w:rsidSect="001C43EE">
      <w:headerReference w:type="default" r:id="rId10"/>
      <w:footerReference w:type="default" r:id="rId11"/>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5A022" w14:textId="77777777" w:rsidR="00A41684" w:rsidRDefault="00A41684">
      <w:r>
        <w:separator/>
      </w:r>
    </w:p>
  </w:endnote>
  <w:endnote w:type="continuationSeparator" w:id="0">
    <w:p w14:paraId="049CA3D8" w14:textId="77777777" w:rsidR="00A41684" w:rsidRDefault="00A4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723D1AEC">
          <wp:simplePos x="0" y="0"/>
          <wp:positionH relativeFrom="column">
            <wp:posOffset>-808990</wp:posOffset>
          </wp:positionH>
          <wp:positionV relativeFrom="paragraph">
            <wp:posOffset>-453390</wp:posOffset>
          </wp:positionV>
          <wp:extent cx="7379970" cy="1047750"/>
          <wp:effectExtent l="0" t="0" r="0" b="0"/>
          <wp:wrapTight wrapText="bothSides">
            <wp:wrapPolygon edited="0">
              <wp:start x="0" y="0"/>
              <wp:lineTo x="0" y="21207"/>
              <wp:lineTo x="21522" y="21207"/>
              <wp:lineTo x="21522" y="0"/>
              <wp:lineTo x="0" y="0"/>
            </wp:wrapPolygon>
          </wp:wrapTight>
          <wp:docPr id="7" name="Grafik 7" descr="M:\_Kunden\Plose_sas_cf\Kundenordner\Logo\Banner\Plose_Banner_neutral_oh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7997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1FBC7" w14:textId="77777777" w:rsidR="00A41684" w:rsidRDefault="00A41684">
      <w:r>
        <w:separator/>
      </w:r>
    </w:p>
  </w:footnote>
  <w:footnote w:type="continuationSeparator" w:id="0">
    <w:p w14:paraId="3B3CEE0C" w14:textId="77777777" w:rsidR="00A41684" w:rsidRDefault="00A41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6F15"/>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032"/>
    <w:rsid w:val="000E1115"/>
    <w:rsid w:val="000E14F2"/>
    <w:rsid w:val="000E1BED"/>
    <w:rsid w:val="000E3BFC"/>
    <w:rsid w:val="000E42EF"/>
    <w:rsid w:val="000E431D"/>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4C5"/>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CBF"/>
    <w:rsid w:val="00180D90"/>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0F"/>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1A6"/>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0B"/>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AD"/>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0F7"/>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8B7"/>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3A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BD1"/>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783"/>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659F"/>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296"/>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570"/>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B84"/>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7DB"/>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8B1"/>
    <w:rsid w:val="00D36980"/>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2A9"/>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629"/>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11"/>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25267-CAC5-40DA-8419-ABD4E6ED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3765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Vanessa Starck</cp:lastModifiedBy>
  <cp:revision>9</cp:revision>
  <dcterms:created xsi:type="dcterms:W3CDTF">2016-11-02T16:26:00Z</dcterms:created>
  <dcterms:modified xsi:type="dcterms:W3CDTF">2016-11-03T09:34:00Z</dcterms:modified>
</cp:coreProperties>
</file>