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03C7F57F" w:rsidR="00C33C1C" w:rsidRPr="00831704" w:rsidRDefault="00C75EAF" w:rsidP="00831704">
      <w:pPr>
        <w:spacing w:line="360" w:lineRule="auto"/>
        <w:rPr>
          <w:rFonts w:cs="Arial"/>
          <w:color w:val="C00000"/>
          <w:sz w:val="40"/>
          <w:szCs w:val="40"/>
        </w:rPr>
      </w:pPr>
      <w:r w:rsidRPr="000861C0">
        <w:rPr>
          <w:rFonts w:cs="Arial"/>
          <w:b/>
          <w:bCs/>
          <w:color w:val="C00000"/>
          <w:kern w:val="32"/>
          <w:sz w:val="40"/>
          <w:szCs w:val="40"/>
        </w:rPr>
        <w:t>REZEPT</w:t>
      </w:r>
      <w:r w:rsidR="00EC57DC" w:rsidRPr="000861C0">
        <w:rPr>
          <w:rFonts w:cs="Arial"/>
          <w:b/>
          <w:bCs/>
          <w:color w:val="C00000"/>
          <w:kern w:val="32"/>
          <w:sz w:val="40"/>
          <w:szCs w:val="40"/>
        </w:rPr>
        <w:t>TIPP</w:t>
      </w:r>
      <w:r w:rsidR="00C33C1C" w:rsidRPr="000017AB">
        <w:rPr>
          <w:rFonts w:cs="Arial"/>
          <w:b/>
          <w:bCs/>
          <w:color w:val="17365D" w:themeColor="text2" w:themeShade="BF"/>
          <w:kern w:val="32"/>
          <w:sz w:val="32"/>
          <w:szCs w:val="32"/>
        </w:rPr>
        <w:br/>
      </w:r>
      <w:r w:rsidR="00831704">
        <w:rPr>
          <w:rFonts w:cs="Arial"/>
          <w:b/>
          <w:bCs/>
          <w:color w:val="17365D" w:themeColor="text2" w:themeShade="BF"/>
          <w:kern w:val="32"/>
          <w:sz w:val="32"/>
          <w:szCs w:val="32"/>
        </w:rPr>
        <w:t>Superfood-</w:t>
      </w:r>
      <w:r w:rsidR="000017AB">
        <w:rPr>
          <w:rFonts w:cs="Arial"/>
          <w:b/>
          <w:bCs/>
          <w:color w:val="17365D" w:themeColor="text2" w:themeShade="BF"/>
          <w:kern w:val="32"/>
          <w:sz w:val="32"/>
          <w:szCs w:val="32"/>
        </w:rPr>
        <w:t>Pfannkuchen</w:t>
      </w:r>
      <w:r w:rsidR="00C05337" w:rsidRPr="000017AB">
        <w:rPr>
          <w:rFonts w:cs="Arial"/>
          <w:b/>
          <w:bCs/>
          <w:color w:val="17365D" w:themeColor="text2" w:themeShade="BF"/>
          <w:kern w:val="32"/>
          <w:sz w:val="32"/>
          <w:szCs w:val="32"/>
        </w:rPr>
        <w:t xml:space="preserve"> mit Plose Mineralwasser </w:t>
      </w:r>
      <w:r w:rsidR="000017AB">
        <w:rPr>
          <w:rFonts w:cs="Arial"/>
          <w:b/>
          <w:bCs/>
          <w:color w:val="17365D" w:themeColor="text2" w:themeShade="BF"/>
          <w:kern w:val="32"/>
          <w:sz w:val="32"/>
          <w:szCs w:val="32"/>
        </w:rPr>
        <w:t>Medium</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6"/>
        <w:gridCol w:w="3414"/>
      </w:tblGrid>
      <w:tr w:rsidR="00C33C1C" w:rsidRPr="00DE3950" w14:paraId="166F46B6" w14:textId="77777777" w:rsidTr="00C33C1C">
        <w:tc>
          <w:tcPr>
            <w:tcW w:w="5240" w:type="dxa"/>
            <w:vAlign w:val="center"/>
          </w:tcPr>
          <w:p w14:paraId="5CF7662C" w14:textId="652E2267" w:rsidR="00C33C1C" w:rsidRPr="00DE3950" w:rsidRDefault="00607980" w:rsidP="00C33C1C">
            <w:pPr>
              <w:keepNext/>
              <w:spacing w:line="360" w:lineRule="auto"/>
              <w:jc w:val="center"/>
              <w:outlineLvl w:val="0"/>
              <w:rPr>
                <w:rFonts w:cs="Arial"/>
                <w:b/>
                <w:bCs/>
                <w:color w:val="17365D" w:themeColor="text2" w:themeShade="BF"/>
                <w:kern w:val="32"/>
              </w:rPr>
            </w:pPr>
            <w:r>
              <w:rPr>
                <w:rFonts w:cs="Arial"/>
                <w:b/>
                <w:bCs/>
                <w:noProof/>
                <w:color w:val="17365D" w:themeColor="text2" w:themeShade="BF"/>
                <w:kern w:val="32"/>
              </w:rPr>
              <w:drawing>
                <wp:inline distT="0" distB="0" distL="0" distR="0" wp14:anchorId="35EAB47E" wp14:editId="32E98BEF">
                  <wp:extent cx="3454400" cy="2303060"/>
                  <wp:effectExtent l="0" t="0" r="0" b="2540"/>
                  <wp:docPr id="2" name="Grafik 2" descr="Ein Bild, das Essen, Ger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Essen, Gerich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456457" cy="2304431"/>
                          </a:xfrm>
                          <a:prstGeom prst="rect">
                            <a:avLst/>
                          </a:prstGeom>
                        </pic:spPr>
                      </pic:pic>
                    </a:graphicData>
                  </a:graphic>
                </wp:inline>
              </w:drawing>
            </w:r>
          </w:p>
        </w:tc>
        <w:tc>
          <w:tcPr>
            <w:tcW w:w="3820" w:type="dxa"/>
          </w:tcPr>
          <w:p w14:paraId="268DD063" w14:textId="3661553F" w:rsidR="00C33C1C" w:rsidRPr="00DE3950" w:rsidRDefault="00C33C1C" w:rsidP="00C33C1C">
            <w:pPr>
              <w:spacing w:line="360" w:lineRule="auto"/>
              <w:rPr>
                <w:rFonts w:cs="Arial"/>
                <w:b/>
                <w:bCs/>
              </w:rPr>
            </w:pPr>
            <w:r w:rsidRPr="00DE3950">
              <w:rPr>
                <w:rFonts w:cs="Arial"/>
                <w:b/>
                <w:bCs/>
              </w:rPr>
              <w:t>Zutaten</w:t>
            </w:r>
            <w:r w:rsidR="00D7736D" w:rsidRPr="00DE3950">
              <w:rPr>
                <w:rFonts w:cs="Arial"/>
                <w:b/>
                <w:bCs/>
              </w:rPr>
              <w:t xml:space="preserve"> für vier Portionen</w:t>
            </w:r>
            <w:r w:rsidRPr="00DE3950">
              <w:rPr>
                <w:rFonts w:cs="Arial"/>
                <w:b/>
                <w:bCs/>
              </w:rPr>
              <w:t xml:space="preserve">:  </w:t>
            </w:r>
          </w:p>
          <w:p w14:paraId="334D56D7" w14:textId="71772403" w:rsidR="00D521D5" w:rsidRPr="00DE3950" w:rsidRDefault="00D521D5" w:rsidP="00C05337">
            <w:pPr>
              <w:pStyle w:val="Listenabsatz"/>
              <w:numPr>
                <w:ilvl w:val="0"/>
                <w:numId w:val="4"/>
              </w:numPr>
              <w:rPr>
                <w:rFonts w:cs="Arial"/>
              </w:rPr>
            </w:pPr>
            <w:r w:rsidRPr="00DE3950">
              <w:rPr>
                <w:rFonts w:cs="Arial"/>
              </w:rPr>
              <w:t>150 g frischer Blattspinat</w:t>
            </w:r>
          </w:p>
          <w:p w14:paraId="02AD7D7B" w14:textId="15654174" w:rsidR="00D521D5" w:rsidRPr="00DE3950" w:rsidRDefault="00D521D5" w:rsidP="00C05337">
            <w:pPr>
              <w:pStyle w:val="Listenabsatz"/>
              <w:numPr>
                <w:ilvl w:val="0"/>
                <w:numId w:val="4"/>
              </w:numPr>
              <w:rPr>
                <w:rFonts w:cs="Arial"/>
              </w:rPr>
            </w:pPr>
            <w:r w:rsidRPr="00DE3950">
              <w:rPr>
                <w:rFonts w:cs="Arial"/>
              </w:rPr>
              <w:t>150 ml Mandeldrink</w:t>
            </w:r>
          </w:p>
          <w:p w14:paraId="688CABF2" w14:textId="2ADA9619" w:rsidR="00D521D5" w:rsidRPr="00DE3950" w:rsidRDefault="00D521D5" w:rsidP="00C05337">
            <w:pPr>
              <w:pStyle w:val="Listenabsatz"/>
              <w:numPr>
                <w:ilvl w:val="0"/>
                <w:numId w:val="4"/>
              </w:numPr>
              <w:rPr>
                <w:rFonts w:cs="Arial"/>
              </w:rPr>
            </w:pPr>
            <w:r w:rsidRPr="00DE3950">
              <w:rPr>
                <w:rFonts w:cs="Arial"/>
              </w:rPr>
              <w:t>1 EL Honig</w:t>
            </w:r>
          </w:p>
          <w:p w14:paraId="4D69FA80" w14:textId="7720759F" w:rsidR="00893CD1" w:rsidRPr="00DE3950" w:rsidRDefault="00C1642A" w:rsidP="00C05337">
            <w:pPr>
              <w:pStyle w:val="Listenabsatz"/>
              <w:numPr>
                <w:ilvl w:val="0"/>
                <w:numId w:val="4"/>
              </w:numPr>
              <w:rPr>
                <w:rFonts w:cs="Arial"/>
                <w:b/>
                <w:bCs/>
              </w:rPr>
            </w:pPr>
            <w:r w:rsidRPr="00DE3950">
              <w:rPr>
                <w:rFonts w:cs="Arial"/>
              </w:rPr>
              <w:t>200</w:t>
            </w:r>
            <w:r w:rsidR="005948A9" w:rsidRPr="00DE3950">
              <w:rPr>
                <w:rFonts w:cs="Arial"/>
              </w:rPr>
              <w:t xml:space="preserve"> g </w:t>
            </w:r>
            <w:r w:rsidRPr="00DE3950">
              <w:rPr>
                <w:rFonts w:cs="Arial"/>
              </w:rPr>
              <w:t>Dinkelmehl Typ 630</w:t>
            </w:r>
          </w:p>
          <w:p w14:paraId="7A9799D6" w14:textId="29DEB1AA" w:rsidR="00C1642A" w:rsidRPr="00DE3950" w:rsidRDefault="00D521D5" w:rsidP="00C05337">
            <w:pPr>
              <w:pStyle w:val="Listenabsatz"/>
              <w:numPr>
                <w:ilvl w:val="0"/>
                <w:numId w:val="4"/>
              </w:numPr>
              <w:rPr>
                <w:rFonts w:cs="Arial"/>
              </w:rPr>
            </w:pPr>
            <w:r w:rsidRPr="00DE3950">
              <w:rPr>
                <w:rFonts w:cs="Arial"/>
              </w:rPr>
              <w:t>1 EL Stärke</w:t>
            </w:r>
          </w:p>
          <w:p w14:paraId="5F5292A9" w14:textId="3AA4086B" w:rsidR="00D521D5" w:rsidRPr="00DE3950" w:rsidRDefault="00D521D5" w:rsidP="00C05337">
            <w:pPr>
              <w:pStyle w:val="Listenabsatz"/>
              <w:numPr>
                <w:ilvl w:val="0"/>
                <w:numId w:val="4"/>
              </w:numPr>
              <w:rPr>
                <w:rFonts w:cs="Arial"/>
              </w:rPr>
            </w:pPr>
            <w:r w:rsidRPr="00DE3950">
              <w:rPr>
                <w:rFonts w:cs="Arial"/>
              </w:rPr>
              <w:t>1 TL Backpulver</w:t>
            </w:r>
          </w:p>
          <w:p w14:paraId="41E3C564" w14:textId="7D3C2389" w:rsidR="00D521D5" w:rsidRPr="00DE3950" w:rsidRDefault="00D521D5" w:rsidP="00C05337">
            <w:pPr>
              <w:pStyle w:val="Listenabsatz"/>
              <w:numPr>
                <w:ilvl w:val="0"/>
                <w:numId w:val="4"/>
              </w:numPr>
              <w:rPr>
                <w:rFonts w:cs="Arial"/>
              </w:rPr>
            </w:pPr>
            <w:r w:rsidRPr="00DE3950">
              <w:rPr>
                <w:rFonts w:cs="Arial"/>
              </w:rPr>
              <w:t>½ TL Salz</w:t>
            </w:r>
          </w:p>
          <w:p w14:paraId="072C36CF" w14:textId="1AD4F13A" w:rsidR="00D521D5" w:rsidRPr="00DE3950" w:rsidRDefault="00D521D5" w:rsidP="00C05337">
            <w:pPr>
              <w:pStyle w:val="Listenabsatz"/>
              <w:numPr>
                <w:ilvl w:val="0"/>
                <w:numId w:val="4"/>
              </w:numPr>
              <w:rPr>
                <w:rFonts w:cs="Arial"/>
              </w:rPr>
            </w:pPr>
            <w:r w:rsidRPr="00DE3950">
              <w:rPr>
                <w:rFonts w:cs="Arial"/>
              </w:rPr>
              <w:t>1 Prise Muskat</w:t>
            </w:r>
          </w:p>
          <w:p w14:paraId="07C76F1C" w14:textId="7AF49FE3" w:rsidR="00C05337" w:rsidRPr="00DE3950" w:rsidRDefault="00C1642A" w:rsidP="00C05337">
            <w:pPr>
              <w:pStyle w:val="Listenabsatz"/>
              <w:numPr>
                <w:ilvl w:val="0"/>
                <w:numId w:val="4"/>
              </w:numPr>
              <w:rPr>
                <w:rFonts w:cs="Arial"/>
                <w:b/>
                <w:bCs/>
              </w:rPr>
            </w:pPr>
            <w:r w:rsidRPr="00DE3950">
              <w:rPr>
                <w:rFonts w:cs="Arial"/>
                <w:b/>
                <w:bCs/>
              </w:rPr>
              <w:t>2</w:t>
            </w:r>
            <w:r w:rsidR="00D7736D" w:rsidRPr="00DE3950">
              <w:rPr>
                <w:rFonts w:cs="Arial"/>
                <w:b/>
                <w:bCs/>
              </w:rPr>
              <w:t>00</w:t>
            </w:r>
            <w:r w:rsidR="00C05337" w:rsidRPr="00DE3950">
              <w:rPr>
                <w:rFonts w:cs="Arial"/>
                <w:b/>
                <w:bCs/>
              </w:rPr>
              <w:t xml:space="preserve"> ml Plose Mineralwasser </w:t>
            </w:r>
            <w:r w:rsidR="00D521D5" w:rsidRPr="00DE3950">
              <w:rPr>
                <w:rFonts w:cs="Arial"/>
                <w:b/>
                <w:bCs/>
              </w:rPr>
              <w:t>Medium</w:t>
            </w:r>
          </w:p>
          <w:p w14:paraId="15A6D0F6" w14:textId="13BA568F" w:rsidR="00D521D5" w:rsidRPr="00DE3950" w:rsidRDefault="00D521D5" w:rsidP="00C05337">
            <w:pPr>
              <w:pStyle w:val="Listenabsatz"/>
              <w:numPr>
                <w:ilvl w:val="0"/>
                <w:numId w:val="4"/>
              </w:numPr>
              <w:rPr>
                <w:rFonts w:cs="Arial"/>
              </w:rPr>
            </w:pPr>
            <w:r w:rsidRPr="00DE3950">
              <w:rPr>
                <w:rFonts w:cs="Arial"/>
              </w:rPr>
              <w:t>½ Bund Petersilie</w:t>
            </w:r>
          </w:p>
          <w:p w14:paraId="2CDFCEAE" w14:textId="78B1C466" w:rsidR="003B0AF8" w:rsidRPr="00DE3950" w:rsidRDefault="003B0AF8" w:rsidP="003B0AF8">
            <w:pPr>
              <w:pStyle w:val="Listenabsatz"/>
              <w:numPr>
                <w:ilvl w:val="0"/>
                <w:numId w:val="4"/>
              </w:numPr>
              <w:rPr>
                <w:rFonts w:cs="Arial"/>
              </w:rPr>
            </w:pPr>
            <w:r w:rsidRPr="00DE3950">
              <w:rPr>
                <w:rFonts w:cs="Arial"/>
              </w:rPr>
              <w:t xml:space="preserve">200 g </w:t>
            </w:r>
            <w:r w:rsidR="00DE3950">
              <w:rPr>
                <w:rFonts w:cs="Arial"/>
              </w:rPr>
              <w:t>k</w:t>
            </w:r>
            <w:r w:rsidRPr="00DE3950">
              <w:rPr>
                <w:rFonts w:cs="Arial"/>
              </w:rPr>
              <w:t>örniger Frischkäse</w:t>
            </w:r>
          </w:p>
          <w:p w14:paraId="3F6B7353" w14:textId="3711FC6B" w:rsidR="00D521D5" w:rsidRPr="00DE3950" w:rsidRDefault="00D521D5" w:rsidP="003B0AF8">
            <w:pPr>
              <w:pStyle w:val="Listenabsatz"/>
              <w:numPr>
                <w:ilvl w:val="0"/>
                <w:numId w:val="4"/>
              </w:numPr>
              <w:rPr>
                <w:rFonts w:cs="Arial"/>
              </w:rPr>
            </w:pPr>
            <w:r w:rsidRPr="00DE3950">
              <w:rPr>
                <w:rFonts w:cs="Arial"/>
              </w:rPr>
              <w:t>½ Zitrone</w:t>
            </w:r>
          </w:p>
          <w:p w14:paraId="480D577B" w14:textId="3B6FA453" w:rsidR="00D521D5" w:rsidRPr="00DE3950" w:rsidRDefault="00D521D5" w:rsidP="003B0AF8">
            <w:pPr>
              <w:pStyle w:val="Listenabsatz"/>
              <w:numPr>
                <w:ilvl w:val="0"/>
                <w:numId w:val="4"/>
              </w:numPr>
              <w:rPr>
                <w:rFonts w:cs="Arial"/>
              </w:rPr>
            </w:pPr>
            <w:r w:rsidRPr="00DE3950">
              <w:rPr>
                <w:rFonts w:cs="Arial"/>
              </w:rPr>
              <w:t>1 TL gemahlener Kümmel</w:t>
            </w:r>
          </w:p>
          <w:p w14:paraId="44FFE0FD" w14:textId="3CE7468B" w:rsidR="00D521D5" w:rsidRPr="00DE3950" w:rsidRDefault="00D521D5" w:rsidP="003B0AF8">
            <w:pPr>
              <w:pStyle w:val="Listenabsatz"/>
              <w:numPr>
                <w:ilvl w:val="0"/>
                <w:numId w:val="4"/>
              </w:numPr>
              <w:rPr>
                <w:rFonts w:cs="Arial"/>
              </w:rPr>
            </w:pPr>
            <w:r w:rsidRPr="00DE3950">
              <w:rPr>
                <w:rFonts w:cs="Arial"/>
              </w:rPr>
              <w:t>frisch gemahlener Pfeffer</w:t>
            </w:r>
          </w:p>
          <w:p w14:paraId="1819B274" w14:textId="6B6A1F74" w:rsidR="003B0AF8" w:rsidRPr="00DE3950" w:rsidRDefault="003B0AF8" w:rsidP="003B0AF8">
            <w:pPr>
              <w:pStyle w:val="Listenabsatz"/>
              <w:numPr>
                <w:ilvl w:val="0"/>
                <w:numId w:val="4"/>
              </w:numPr>
              <w:rPr>
                <w:rFonts w:cs="Arial"/>
              </w:rPr>
            </w:pPr>
            <w:r w:rsidRPr="00DE3950">
              <w:rPr>
                <w:rFonts w:cs="Arial"/>
              </w:rPr>
              <w:t xml:space="preserve">50 g </w:t>
            </w:r>
            <w:r w:rsidR="00D521D5" w:rsidRPr="00DE3950">
              <w:rPr>
                <w:rFonts w:cs="Arial"/>
              </w:rPr>
              <w:t xml:space="preserve">ungesalzene </w:t>
            </w:r>
            <w:r w:rsidRPr="00DE3950">
              <w:rPr>
                <w:rFonts w:cs="Arial"/>
              </w:rPr>
              <w:t>Cashewkerne</w:t>
            </w:r>
          </w:p>
          <w:p w14:paraId="137ACAD7" w14:textId="4353EEC6" w:rsidR="00F142D2" w:rsidRPr="00DE3950" w:rsidRDefault="003B0AF8" w:rsidP="003B0AF8">
            <w:pPr>
              <w:pStyle w:val="Listenabsatz"/>
              <w:numPr>
                <w:ilvl w:val="0"/>
                <w:numId w:val="4"/>
              </w:numPr>
              <w:rPr>
                <w:rFonts w:cs="Arial"/>
              </w:rPr>
            </w:pPr>
            <w:r w:rsidRPr="00DE3950">
              <w:rPr>
                <w:rFonts w:cs="Arial"/>
              </w:rPr>
              <w:t>1 Bund Radieschen</w:t>
            </w:r>
          </w:p>
          <w:p w14:paraId="2143884D" w14:textId="0DE7C81F" w:rsidR="003B0AF8" w:rsidRPr="00DE3950" w:rsidRDefault="003B0AF8" w:rsidP="003B0AF8">
            <w:pPr>
              <w:pStyle w:val="Listenabsatz"/>
              <w:numPr>
                <w:ilvl w:val="0"/>
                <w:numId w:val="4"/>
              </w:numPr>
              <w:rPr>
                <w:rFonts w:cs="Arial"/>
              </w:rPr>
            </w:pPr>
            <w:r w:rsidRPr="00DE3950">
              <w:rPr>
                <w:rFonts w:cs="Arial"/>
              </w:rPr>
              <w:t>½ Bund Frühlingszwiebeln</w:t>
            </w:r>
          </w:p>
          <w:p w14:paraId="70FB6585" w14:textId="78D2AC34" w:rsidR="00571023" w:rsidRPr="00DE3950" w:rsidRDefault="00D521D5" w:rsidP="00D521D5">
            <w:pPr>
              <w:pStyle w:val="Listenabsatz"/>
              <w:numPr>
                <w:ilvl w:val="0"/>
                <w:numId w:val="4"/>
              </w:numPr>
              <w:rPr>
                <w:rFonts w:cs="Arial"/>
              </w:rPr>
            </w:pPr>
            <w:r w:rsidRPr="00DE3950">
              <w:rPr>
                <w:rFonts w:cs="Arial"/>
              </w:rPr>
              <w:t>Pflanzenöl zum Anbraten</w:t>
            </w:r>
          </w:p>
          <w:p w14:paraId="1A1799AD" w14:textId="1F141A50" w:rsidR="00144EA6" w:rsidRPr="00DE3950" w:rsidRDefault="00144EA6" w:rsidP="00144EA6">
            <w:pPr>
              <w:pStyle w:val="Listenabsatz"/>
              <w:rPr>
                <w:rFonts w:cs="Arial"/>
              </w:rPr>
            </w:pPr>
            <w:r w:rsidRPr="00DE3950">
              <w:rPr>
                <w:rFonts w:cs="Arial"/>
                <w:b/>
                <w:bCs/>
              </w:rPr>
              <w:t>Außerdem:</w:t>
            </w:r>
            <w:r w:rsidRPr="00DE3950">
              <w:rPr>
                <w:rFonts w:cs="Arial"/>
              </w:rPr>
              <w:t xml:space="preserve"> Pürierstab</w:t>
            </w:r>
          </w:p>
        </w:tc>
      </w:tr>
      <w:tr w:rsidR="00C33C1C" w:rsidRPr="00DE3950" w14:paraId="7C93CD42" w14:textId="77777777" w:rsidTr="00C05337">
        <w:trPr>
          <w:trHeight w:val="5285"/>
        </w:trPr>
        <w:tc>
          <w:tcPr>
            <w:tcW w:w="9060" w:type="dxa"/>
            <w:gridSpan w:val="2"/>
          </w:tcPr>
          <w:p w14:paraId="2126E5CC" w14:textId="77777777" w:rsidR="00E33DD2" w:rsidRPr="00DE3950" w:rsidRDefault="00E33DD2" w:rsidP="00DE3950">
            <w:pPr>
              <w:spacing w:line="360" w:lineRule="auto"/>
              <w:rPr>
                <w:rFonts w:cs="Arial"/>
                <w:b/>
                <w:bCs/>
              </w:rPr>
            </w:pPr>
          </w:p>
          <w:p w14:paraId="34741A2D" w14:textId="167BA99F" w:rsidR="00C33C1C" w:rsidRPr="00DE3950" w:rsidRDefault="00C33C1C" w:rsidP="00DE3950">
            <w:pPr>
              <w:spacing w:line="360" w:lineRule="auto"/>
              <w:rPr>
                <w:rFonts w:cs="Arial"/>
                <w:b/>
                <w:bCs/>
              </w:rPr>
            </w:pPr>
            <w:r w:rsidRPr="00DE3950">
              <w:rPr>
                <w:rFonts w:cs="Arial"/>
                <w:b/>
                <w:bCs/>
              </w:rPr>
              <w:t xml:space="preserve">Zubereitung: </w:t>
            </w:r>
          </w:p>
          <w:p w14:paraId="2CB9137C" w14:textId="6E86A1D9" w:rsidR="00D521D5" w:rsidRPr="00DE3950" w:rsidRDefault="00D521D5" w:rsidP="00DE3950">
            <w:pPr>
              <w:pStyle w:val="Listenabsatz"/>
              <w:numPr>
                <w:ilvl w:val="0"/>
                <w:numId w:val="3"/>
              </w:numPr>
              <w:spacing w:line="360" w:lineRule="auto"/>
              <w:rPr>
                <w:rFonts w:cs="Arial"/>
              </w:rPr>
            </w:pPr>
            <w:r w:rsidRPr="00DE3950">
              <w:rPr>
                <w:rFonts w:cs="Arial"/>
              </w:rPr>
              <w:t>Für den Pfannkuchenteig zunächst den Spinat für 1 Minute in Salzwasser blanchieren, mit kaltem Wasser abschrecken und das überschüssige Wasser gut ausdrücken</w:t>
            </w:r>
            <w:r w:rsidR="0024263B" w:rsidRPr="00DE3950">
              <w:rPr>
                <w:rFonts w:cs="Arial"/>
              </w:rPr>
              <w:t xml:space="preserve">. Dann </w:t>
            </w:r>
            <w:r w:rsidRPr="00DE3950">
              <w:rPr>
                <w:rFonts w:cs="Arial"/>
              </w:rPr>
              <w:t xml:space="preserve">zusammen mit dem Mandeldrink und </w:t>
            </w:r>
            <w:r w:rsidR="0024263B" w:rsidRPr="00DE3950">
              <w:rPr>
                <w:rFonts w:cs="Arial"/>
              </w:rPr>
              <w:t xml:space="preserve">dem </w:t>
            </w:r>
            <w:r w:rsidRPr="00DE3950">
              <w:rPr>
                <w:rFonts w:cs="Arial"/>
              </w:rPr>
              <w:t xml:space="preserve">Honig pürieren. </w:t>
            </w:r>
          </w:p>
          <w:p w14:paraId="532D433A" w14:textId="77777777" w:rsidR="00D521D5" w:rsidRPr="00DE3950" w:rsidRDefault="00D521D5" w:rsidP="00DE3950">
            <w:pPr>
              <w:pStyle w:val="Listenabsatz"/>
              <w:numPr>
                <w:ilvl w:val="0"/>
                <w:numId w:val="3"/>
              </w:numPr>
              <w:spacing w:line="360" w:lineRule="auto"/>
              <w:rPr>
                <w:rFonts w:cs="Arial"/>
              </w:rPr>
            </w:pPr>
            <w:r w:rsidRPr="00DE3950">
              <w:rPr>
                <w:rFonts w:cs="Arial"/>
              </w:rPr>
              <w:t xml:space="preserve">Danach alle trockenen Zutaten mit der Spinatmischung und mit Plose Mineralwasser Medium zu einem glatten Teig ohne Klümpchen verrühren – diesen 30 Minuten ruhen lassen. </w:t>
            </w:r>
          </w:p>
          <w:p w14:paraId="0A78F758" w14:textId="121D6F75" w:rsidR="00D521D5" w:rsidRPr="00DE3950" w:rsidRDefault="00D521D5" w:rsidP="00DE3950">
            <w:pPr>
              <w:pStyle w:val="Listenabsatz"/>
              <w:numPr>
                <w:ilvl w:val="0"/>
                <w:numId w:val="3"/>
              </w:numPr>
              <w:spacing w:line="360" w:lineRule="auto"/>
              <w:rPr>
                <w:rFonts w:cs="Arial"/>
              </w:rPr>
            </w:pPr>
            <w:r w:rsidRPr="00DE3950">
              <w:rPr>
                <w:rFonts w:cs="Arial"/>
              </w:rPr>
              <w:t>In der Zwischenzeit die Petersilie fein hacken und mit dem Frischkäse, Zitronenabrieb der gesamten Zitrone, Zitronensaft</w:t>
            </w:r>
            <w:r w:rsidR="0024263B" w:rsidRPr="00DE3950">
              <w:rPr>
                <w:rFonts w:cs="Arial"/>
              </w:rPr>
              <w:t xml:space="preserve"> aus einer halben Zitrone</w:t>
            </w:r>
            <w:r w:rsidRPr="00DE3950">
              <w:rPr>
                <w:rFonts w:cs="Arial"/>
              </w:rPr>
              <w:t xml:space="preserve">, Kümmel und einer Prise Salz sowie Pfeffer zu einer würzigen Creme pürieren. </w:t>
            </w:r>
          </w:p>
          <w:p w14:paraId="5DB59454" w14:textId="77777777" w:rsidR="00D521D5" w:rsidRPr="00DE3950" w:rsidRDefault="00D521D5" w:rsidP="00DE3950">
            <w:pPr>
              <w:pStyle w:val="Listenabsatz"/>
              <w:numPr>
                <w:ilvl w:val="0"/>
                <w:numId w:val="3"/>
              </w:numPr>
              <w:spacing w:line="360" w:lineRule="auto"/>
              <w:rPr>
                <w:rFonts w:cs="Arial"/>
              </w:rPr>
            </w:pPr>
            <w:r w:rsidRPr="00DE3950">
              <w:rPr>
                <w:rFonts w:cs="Arial"/>
              </w:rPr>
              <w:t>Die Cashewkerne in einer Pfanne ohne zusätzliches Fett leicht anrösten – nebenbei die Radieschen in dünne Scheiben hobeln und Frühlingszwiebeln nach Belieben schneiden.</w:t>
            </w:r>
          </w:p>
          <w:p w14:paraId="1A083E8C" w14:textId="2C9899B3" w:rsidR="00D521D5" w:rsidRPr="00DE3950" w:rsidRDefault="00D521D5" w:rsidP="00DE3950">
            <w:pPr>
              <w:pStyle w:val="Listenabsatz"/>
              <w:numPr>
                <w:ilvl w:val="0"/>
                <w:numId w:val="3"/>
              </w:numPr>
              <w:spacing w:line="360" w:lineRule="auto"/>
              <w:rPr>
                <w:rFonts w:cs="Arial"/>
              </w:rPr>
            </w:pPr>
            <w:r w:rsidRPr="00DE3950">
              <w:rPr>
                <w:rFonts w:cs="Arial"/>
              </w:rPr>
              <w:t>Zum Ausbacken eine beschichtete Pfanne mit wenig Pflanzenöl vorheizen und eine Schöpfkelle Teig in die Mitte geben, um dann den flüssigen Teig gleichmäßig darin zu verteilen</w:t>
            </w:r>
            <w:r w:rsidR="0024263B" w:rsidRPr="00DE3950">
              <w:rPr>
                <w:rFonts w:cs="Arial"/>
              </w:rPr>
              <w:t>.</w:t>
            </w:r>
            <w:r w:rsidRPr="00DE3950">
              <w:rPr>
                <w:rFonts w:cs="Arial"/>
              </w:rPr>
              <w:t xml:space="preserve"> </w:t>
            </w:r>
          </w:p>
          <w:p w14:paraId="49544724" w14:textId="6277C3D1" w:rsidR="00D521D5" w:rsidRPr="00DE3950" w:rsidRDefault="00D521D5" w:rsidP="00DE3950">
            <w:pPr>
              <w:pStyle w:val="Listenabsatz"/>
              <w:numPr>
                <w:ilvl w:val="0"/>
                <w:numId w:val="3"/>
              </w:numPr>
              <w:spacing w:line="360" w:lineRule="auto"/>
              <w:rPr>
                <w:rFonts w:cs="Arial"/>
              </w:rPr>
            </w:pPr>
            <w:r w:rsidRPr="00DE3950">
              <w:rPr>
                <w:rFonts w:cs="Arial"/>
              </w:rPr>
              <w:lastRenderedPageBreak/>
              <w:t xml:space="preserve">Bei mittlerer Hitze zunächst 2-3 Minuten backen, dann wenden und eine weitere Minute backen. </w:t>
            </w:r>
            <w:r w:rsidR="004E5DBB" w:rsidRPr="00DE3950">
              <w:rPr>
                <w:rFonts w:cs="Arial"/>
              </w:rPr>
              <w:t xml:space="preserve">Mit dem restlichen Teig wiederholen und die fertigen Pfannkuchen in der Zwischenzeit </w:t>
            </w:r>
            <w:proofErr w:type="gramStart"/>
            <w:r w:rsidR="004E5DBB" w:rsidRPr="00DE3950">
              <w:rPr>
                <w:rFonts w:cs="Arial"/>
              </w:rPr>
              <w:t>warm</w:t>
            </w:r>
            <w:r w:rsidR="007C6B8E" w:rsidRPr="00DE3950">
              <w:rPr>
                <w:rFonts w:cs="Arial"/>
              </w:rPr>
              <w:t xml:space="preserve"> </w:t>
            </w:r>
            <w:r w:rsidR="004E5DBB" w:rsidRPr="00DE3950">
              <w:rPr>
                <w:rFonts w:cs="Arial"/>
              </w:rPr>
              <w:t>halten</w:t>
            </w:r>
            <w:proofErr w:type="gramEnd"/>
            <w:r w:rsidR="004E5DBB" w:rsidRPr="00DE3950">
              <w:rPr>
                <w:rFonts w:cs="Arial"/>
              </w:rPr>
              <w:t>.</w:t>
            </w:r>
          </w:p>
          <w:p w14:paraId="73C4DF72" w14:textId="0E8C0B84" w:rsidR="006954AA" w:rsidRPr="00DE3950" w:rsidRDefault="00D521D5" w:rsidP="00DE3950">
            <w:pPr>
              <w:pStyle w:val="Listenabsatz"/>
              <w:numPr>
                <w:ilvl w:val="0"/>
                <w:numId w:val="3"/>
              </w:numPr>
              <w:spacing w:line="360" w:lineRule="auto"/>
              <w:rPr>
                <w:rFonts w:cs="Arial"/>
              </w:rPr>
            </w:pPr>
            <w:r w:rsidRPr="00DE3950">
              <w:rPr>
                <w:rFonts w:cs="Arial"/>
              </w:rPr>
              <w:t>Danach mit</w:t>
            </w:r>
            <w:r w:rsidR="0024263B" w:rsidRPr="00DE3950">
              <w:rPr>
                <w:rFonts w:cs="Arial"/>
              </w:rPr>
              <w:t xml:space="preserve"> der</w:t>
            </w:r>
            <w:r w:rsidRPr="00DE3950">
              <w:rPr>
                <w:rFonts w:cs="Arial"/>
              </w:rPr>
              <w:t xml:space="preserve"> Kräutercreme, Cashewkernen und Gemüse füllen und lauwarm servieren. </w:t>
            </w:r>
          </w:p>
          <w:p w14:paraId="336C57E8" w14:textId="30F9E311" w:rsidR="00C05337" w:rsidRPr="00DE3950" w:rsidRDefault="00C05337" w:rsidP="00DE3950">
            <w:pPr>
              <w:spacing w:line="360" w:lineRule="auto"/>
              <w:rPr>
                <w:rFonts w:cs="Arial"/>
              </w:rPr>
            </w:pPr>
          </w:p>
          <w:p w14:paraId="75FDD275" w14:textId="028B639D" w:rsidR="00C05337" w:rsidRPr="00DE3950" w:rsidRDefault="00607980" w:rsidP="00DE3950">
            <w:pPr>
              <w:spacing w:line="360" w:lineRule="auto"/>
              <w:rPr>
                <w:rFonts w:cs="Arial"/>
                <w:b/>
                <w:bCs/>
              </w:rPr>
            </w:pPr>
            <w:r>
              <w:rPr>
                <w:rFonts w:cs="Arial"/>
                <w:i/>
                <w:iCs/>
                <w:noProof/>
              </w:rPr>
              <w:drawing>
                <wp:anchor distT="0" distB="0" distL="114300" distR="114300" simplePos="0" relativeHeight="251662336" behindDoc="0" locked="0" layoutInCell="1" allowOverlap="1" wp14:anchorId="4770F31B" wp14:editId="39547351">
                  <wp:simplePos x="0" y="0"/>
                  <wp:positionH relativeFrom="column">
                    <wp:posOffset>2517140</wp:posOffset>
                  </wp:positionH>
                  <wp:positionV relativeFrom="paragraph">
                    <wp:posOffset>216535</wp:posOffset>
                  </wp:positionV>
                  <wp:extent cx="2451100" cy="1634490"/>
                  <wp:effectExtent l="0" t="0" r="6350" b="3810"/>
                  <wp:wrapSquare wrapText="bothSides"/>
                  <wp:docPr id="4" name="Grafik 4" descr="Ein Bild, das Essen, Ger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ssen, Gericht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51100" cy="1634490"/>
                          </a:xfrm>
                          <a:prstGeom prst="rect">
                            <a:avLst/>
                          </a:prstGeom>
                        </pic:spPr>
                      </pic:pic>
                    </a:graphicData>
                  </a:graphic>
                  <wp14:sizeRelH relativeFrom="margin">
                    <wp14:pctWidth>0</wp14:pctWidth>
                  </wp14:sizeRelH>
                  <wp14:sizeRelV relativeFrom="margin">
                    <wp14:pctHeight>0</wp14:pctHeight>
                  </wp14:sizeRelV>
                </wp:anchor>
              </w:drawing>
            </w:r>
            <w:r w:rsidR="00C05337" w:rsidRPr="00DE3950">
              <w:rPr>
                <w:rFonts w:cs="Arial"/>
                <w:b/>
                <w:bCs/>
              </w:rPr>
              <w:t>Bildmaterial</w:t>
            </w:r>
          </w:p>
          <w:p w14:paraId="4FF32615" w14:textId="426D9F77" w:rsidR="00607980" w:rsidRDefault="00607980" w:rsidP="00DE3950">
            <w:pPr>
              <w:spacing w:line="360" w:lineRule="auto"/>
              <w:rPr>
                <w:rFonts w:cs="Arial"/>
                <w:i/>
                <w:iCs/>
              </w:rPr>
            </w:pPr>
            <w:r>
              <w:rPr>
                <w:rFonts w:cs="Arial"/>
                <w:i/>
                <w:iCs/>
                <w:noProof/>
              </w:rPr>
              <w:drawing>
                <wp:anchor distT="0" distB="0" distL="114300" distR="114300" simplePos="0" relativeHeight="251661312" behindDoc="0" locked="0" layoutInCell="1" allowOverlap="1" wp14:anchorId="238968E1" wp14:editId="77D8C65C">
                  <wp:simplePos x="0" y="0"/>
                  <wp:positionH relativeFrom="column">
                    <wp:posOffset>2540</wp:posOffset>
                  </wp:positionH>
                  <wp:positionV relativeFrom="paragraph">
                    <wp:posOffset>-2540</wp:posOffset>
                  </wp:positionV>
                  <wp:extent cx="2457315" cy="1638300"/>
                  <wp:effectExtent l="0" t="0" r="635" b="0"/>
                  <wp:wrapSquare wrapText="bothSides"/>
                  <wp:docPr id="3" name="Grafik 3" descr="Ein Bild, das Essen, Ger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Essen, Gericht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457315" cy="1638300"/>
                          </a:xfrm>
                          <a:prstGeom prst="rect">
                            <a:avLst/>
                          </a:prstGeom>
                        </pic:spPr>
                      </pic:pic>
                    </a:graphicData>
                  </a:graphic>
                </wp:anchor>
              </w:drawing>
            </w:r>
          </w:p>
          <w:p w14:paraId="7503EC24" w14:textId="2745B68F" w:rsidR="00607980" w:rsidRDefault="00607980" w:rsidP="00DE3950">
            <w:pPr>
              <w:spacing w:line="360" w:lineRule="auto"/>
              <w:rPr>
                <w:rFonts w:cs="Arial"/>
                <w:i/>
                <w:iCs/>
              </w:rPr>
            </w:pPr>
          </w:p>
          <w:p w14:paraId="00FE47FB" w14:textId="3A37A516" w:rsidR="00607980" w:rsidRDefault="00607980" w:rsidP="00DE3950">
            <w:pPr>
              <w:spacing w:line="360" w:lineRule="auto"/>
              <w:rPr>
                <w:rFonts w:cs="Arial"/>
                <w:i/>
                <w:iCs/>
              </w:rPr>
            </w:pPr>
          </w:p>
          <w:p w14:paraId="70ED8217" w14:textId="07E35BC1" w:rsidR="00607980" w:rsidRDefault="00607980" w:rsidP="00DE3950">
            <w:pPr>
              <w:spacing w:line="360" w:lineRule="auto"/>
              <w:rPr>
                <w:rFonts w:cs="Arial"/>
                <w:i/>
                <w:iCs/>
              </w:rPr>
            </w:pPr>
          </w:p>
          <w:p w14:paraId="5EC8265F" w14:textId="6AC5E595" w:rsidR="00607980" w:rsidRDefault="00607980" w:rsidP="00DE3950">
            <w:pPr>
              <w:spacing w:line="360" w:lineRule="auto"/>
              <w:rPr>
                <w:rFonts w:cs="Arial"/>
                <w:i/>
                <w:iCs/>
              </w:rPr>
            </w:pPr>
          </w:p>
          <w:p w14:paraId="762DD647" w14:textId="1A79587F" w:rsidR="00607980" w:rsidRDefault="00607980" w:rsidP="00DE3950">
            <w:pPr>
              <w:spacing w:line="360" w:lineRule="auto"/>
              <w:rPr>
                <w:rFonts w:cs="Arial"/>
                <w:i/>
                <w:iCs/>
              </w:rPr>
            </w:pPr>
          </w:p>
          <w:p w14:paraId="3E135B1C" w14:textId="055FC779" w:rsidR="00607980" w:rsidRDefault="00607980" w:rsidP="00DE3950">
            <w:pPr>
              <w:spacing w:line="360" w:lineRule="auto"/>
              <w:rPr>
                <w:rFonts w:cs="Arial"/>
                <w:i/>
                <w:iCs/>
              </w:rPr>
            </w:pPr>
          </w:p>
          <w:p w14:paraId="65A72568" w14:textId="77777777" w:rsidR="00607980" w:rsidRDefault="00607980" w:rsidP="00DE3950">
            <w:pPr>
              <w:spacing w:line="360" w:lineRule="auto"/>
              <w:rPr>
                <w:rFonts w:cs="Arial"/>
                <w:i/>
                <w:iCs/>
              </w:rPr>
            </w:pPr>
          </w:p>
          <w:p w14:paraId="030F95E1" w14:textId="079B2355" w:rsidR="00C05337" w:rsidRPr="00DE3950" w:rsidRDefault="00C05337" w:rsidP="00DE3950">
            <w:pPr>
              <w:spacing w:line="360" w:lineRule="auto"/>
              <w:rPr>
                <w:rFonts w:cs="Arial"/>
                <w:i/>
                <w:iCs/>
              </w:rPr>
            </w:pPr>
            <w:r w:rsidRPr="00DE3950">
              <w:rPr>
                <w:rFonts w:cs="Arial"/>
                <w:i/>
                <w:iCs/>
              </w:rPr>
              <w:t xml:space="preserve">Bildunterschrift: </w:t>
            </w:r>
            <w:r w:rsidR="000017AB" w:rsidRPr="00DE3950">
              <w:rPr>
                <w:rFonts w:cs="Arial"/>
                <w:i/>
                <w:iCs/>
              </w:rPr>
              <w:t>Superfood-Pfannkuchen</w:t>
            </w:r>
            <w:r w:rsidRPr="00DE3950">
              <w:rPr>
                <w:rFonts w:cs="Arial"/>
                <w:i/>
                <w:iCs/>
              </w:rPr>
              <w:t xml:space="preserve">: </w:t>
            </w:r>
            <w:r w:rsidR="000017AB" w:rsidRPr="00DE3950">
              <w:rPr>
                <w:rFonts w:cs="Arial"/>
                <w:i/>
                <w:iCs/>
              </w:rPr>
              <w:t>Bunt gefüllte Pfannkuchen</w:t>
            </w:r>
            <w:r w:rsidR="009F7634" w:rsidRPr="00DE3950">
              <w:rPr>
                <w:rFonts w:cs="Arial"/>
                <w:i/>
                <w:iCs/>
              </w:rPr>
              <w:t xml:space="preserve"> </w:t>
            </w:r>
            <w:r w:rsidRPr="00DE3950">
              <w:rPr>
                <w:rFonts w:cs="Arial"/>
                <w:i/>
                <w:iCs/>
              </w:rPr>
              <w:t xml:space="preserve">mit Plose Mineralwasser </w:t>
            </w:r>
            <w:r w:rsidR="000017AB" w:rsidRPr="00DE3950">
              <w:rPr>
                <w:rFonts w:cs="Arial"/>
                <w:i/>
                <w:iCs/>
              </w:rPr>
              <w:t>Medium</w:t>
            </w:r>
            <w:r w:rsidRPr="00DE3950">
              <w:rPr>
                <w:rFonts w:cs="Arial"/>
                <w:i/>
                <w:iCs/>
              </w:rPr>
              <w:t xml:space="preserve"> (Quelle: Plose Quelle AG)</w:t>
            </w:r>
          </w:p>
          <w:p w14:paraId="4AB554B9" w14:textId="77777777" w:rsidR="00C33C1C" w:rsidRPr="00DE3950" w:rsidRDefault="00C33C1C" w:rsidP="00DE3950">
            <w:pPr>
              <w:spacing w:line="360" w:lineRule="auto"/>
              <w:rPr>
                <w:rFonts w:cs="Arial"/>
                <w:noProof/>
              </w:rPr>
            </w:pPr>
          </w:p>
          <w:p w14:paraId="466EE0A6" w14:textId="77777777" w:rsidR="00D7736D" w:rsidRPr="00DE3950" w:rsidRDefault="00D7736D" w:rsidP="00DE3950">
            <w:pPr>
              <w:spacing w:line="360" w:lineRule="auto"/>
              <w:rPr>
                <w:rFonts w:cs="Arial"/>
                <w:lang w:eastAsia="en-US"/>
              </w:rPr>
            </w:pPr>
            <w:r w:rsidRPr="00DE3950">
              <w:rPr>
                <w:rFonts w:cs="Arial"/>
                <w:lang w:eastAsia="en-US"/>
              </w:rPr>
              <w:t>____________________________________________________________________________</w:t>
            </w:r>
          </w:p>
          <w:p w14:paraId="26AD23F6" w14:textId="77777777" w:rsidR="00D7736D" w:rsidRPr="00DE3950" w:rsidRDefault="00D7736D" w:rsidP="00DE3950">
            <w:pPr>
              <w:spacing w:line="360" w:lineRule="auto"/>
              <w:rPr>
                <w:rFonts w:cs="Arial"/>
                <w:lang w:eastAsia="en-US"/>
              </w:rPr>
            </w:pPr>
            <w:r w:rsidRPr="00DE3950">
              <w:rPr>
                <w:rFonts w:cs="Arial"/>
                <w:b/>
              </w:rPr>
              <w:t xml:space="preserve">Plose Quelle AG </w:t>
            </w:r>
          </w:p>
          <w:p w14:paraId="5B495E2C" w14:textId="77777777" w:rsidR="00D7736D" w:rsidRPr="00DE3950" w:rsidRDefault="00D7736D" w:rsidP="00DE3950">
            <w:pPr>
              <w:spacing w:line="360" w:lineRule="auto"/>
              <w:rPr>
                <w:rFonts w:cs="Arial"/>
              </w:rPr>
            </w:pPr>
            <w:r w:rsidRPr="00DE3950">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DE3950" w:rsidRDefault="00D7736D" w:rsidP="00DE3950">
            <w:pPr>
              <w:spacing w:line="360" w:lineRule="auto"/>
              <w:rPr>
                <w:rFonts w:cs="Arial"/>
              </w:rPr>
            </w:pPr>
          </w:p>
          <w:p w14:paraId="4C87B0E2" w14:textId="77777777" w:rsidR="00D7736D" w:rsidRPr="00DE3950" w:rsidRDefault="00D7736D" w:rsidP="00DE3950">
            <w:pPr>
              <w:spacing w:line="360" w:lineRule="auto"/>
              <w:rPr>
                <w:rFonts w:cs="Arial"/>
                <w:b/>
                <w:lang w:eastAsia="en-US"/>
              </w:rPr>
            </w:pPr>
            <w:r w:rsidRPr="00DE3950">
              <w:rPr>
                <w:rFonts w:cs="Arial"/>
                <w:b/>
                <w:lang w:eastAsia="en-US"/>
              </w:rPr>
              <w:t>Partner des DZVhÄ</w:t>
            </w:r>
          </w:p>
          <w:p w14:paraId="0C99BF3F" w14:textId="77777777" w:rsidR="00D7736D" w:rsidRPr="00DE3950" w:rsidRDefault="00D7736D" w:rsidP="00DE3950">
            <w:pPr>
              <w:spacing w:line="360" w:lineRule="auto"/>
              <w:rPr>
                <w:rFonts w:cs="Arial"/>
                <w:lang w:eastAsia="en-US"/>
              </w:rPr>
            </w:pPr>
            <w:r w:rsidRPr="00DE3950">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DE3950">
              <w:rPr>
                <w:rFonts w:cs="Arial"/>
                <w:lang w:eastAsia="en-US"/>
              </w:rPr>
              <w:t>Seit Anfang 2009 kooperiert die Plose Quelle AG mit dem DZVhÄ und pflegt den aktiven Dialog mit deutschen Homöopathen. Gemeinsam mit dem DZVhÄ informiert Plose mittels verschiedener Aktionen homöopathische</w:t>
            </w:r>
            <w:r w:rsidRPr="00DE3950">
              <w:rPr>
                <w:rFonts w:cs="Arial"/>
                <w:b/>
                <w:bCs/>
              </w:rPr>
              <w:t xml:space="preserve"> </w:t>
            </w:r>
            <w:r w:rsidRPr="00DE3950">
              <w:rPr>
                <w:rFonts w:cs="Arial"/>
                <w:lang w:eastAsia="en-US"/>
              </w:rPr>
              <w:t xml:space="preserve">Ärzte über die positive Wirkung von mineralienarmem Wasser im Rahmen einer homöopathischen Behandlung. </w:t>
            </w:r>
          </w:p>
          <w:p w14:paraId="014A9202" w14:textId="77777777" w:rsidR="00D7736D" w:rsidRPr="00DE3950" w:rsidRDefault="00D7736D" w:rsidP="00DE3950">
            <w:pPr>
              <w:spacing w:line="360" w:lineRule="auto"/>
              <w:rPr>
                <w:rFonts w:cs="Arial"/>
                <w:lang w:eastAsia="en-US"/>
              </w:rPr>
            </w:pPr>
          </w:p>
          <w:p w14:paraId="24CFFA18" w14:textId="77777777" w:rsidR="00D7736D" w:rsidRPr="00DE3950" w:rsidRDefault="00D7736D" w:rsidP="00DE3950">
            <w:pPr>
              <w:spacing w:line="360" w:lineRule="auto"/>
              <w:rPr>
                <w:rFonts w:cs="Arial"/>
                <w:b/>
                <w:lang w:eastAsia="en-US"/>
              </w:rPr>
            </w:pPr>
            <w:r w:rsidRPr="00DE3950">
              <w:rPr>
                <w:rFonts w:cs="Arial"/>
                <w:b/>
                <w:lang w:eastAsia="en-US"/>
              </w:rPr>
              <w:t>Weiterführende Informationen finden Sie unter www.acquaplose.com/de.</w:t>
            </w:r>
          </w:p>
          <w:p w14:paraId="59BA3A5E" w14:textId="77777777" w:rsidR="00D7736D" w:rsidRPr="00DE3950" w:rsidRDefault="00D7736D" w:rsidP="00DE3950">
            <w:pPr>
              <w:spacing w:line="360" w:lineRule="auto"/>
              <w:rPr>
                <w:rFonts w:cs="Arial"/>
              </w:rPr>
            </w:pPr>
            <w:r w:rsidRPr="00DE3950">
              <w:rPr>
                <w:rFonts w:cs="Arial"/>
              </w:rPr>
              <w:t>_____________________________________________________________</w:t>
            </w:r>
          </w:p>
          <w:p w14:paraId="585E10B6" w14:textId="77777777" w:rsidR="00D7736D" w:rsidRPr="00DE3950" w:rsidRDefault="00D7736D" w:rsidP="00DE3950">
            <w:pPr>
              <w:spacing w:line="360" w:lineRule="auto"/>
              <w:rPr>
                <w:rFonts w:cs="Arial"/>
                <w:b/>
              </w:rPr>
            </w:pPr>
            <w:r w:rsidRPr="00DE3950">
              <w:rPr>
                <w:rFonts w:cs="Arial"/>
                <w:b/>
              </w:rPr>
              <w:t>Weitere Informationen und Bildmaterial können Sie gerne anfordern bei:</w:t>
            </w:r>
          </w:p>
          <w:p w14:paraId="2BB3EF22" w14:textId="77777777" w:rsidR="00D7736D" w:rsidRPr="00DE3950" w:rsidRDefault="00D7736D" w:rsidP="00DE3950">
            <w:pPr>
              <w:spacing w:line="360" w:lineRule="auto"/>
              <w:rPr>
                <w:rFonts w:cs="Arial"/>
              </w:rPr>
            </w:pPr>
            <w:r w:rsidRPr="00DE3950">
              <w:rPr>
                <w:rFonts w:cs="Arial"/>
                <w:lang w:val="sv-SE"/>
              </w:rPr>
              <w:t>kommunikation.pur GmbH, Kerstin Weber, Sendlinger Straße 31</w:t>
            </w:r>
            <w:r w:rsidRPr="00DE3950">
              <w:rPr>
                <w:rFonts w:cs="Arial"/>
              </w:rPr>
              <w:t xml:space="preserve">, 80331 München, </w:t>
            </w:r>
          </w:p>
          <w:p w14:paraId="30E9BD19" w14:textId="77777777" w:rsidR="00D7736D" w:rsidRPr="00DE3950" w:rsidRDefault="00D7736D" w:rsidP="00DE3950">
            <w:pPr>
              <w:spacing w:line="360" w:lineRule="auto"/>
              <w:rPr>
                <w:rFonts w:cs="Arial"/>
              </w:rPr>
            </w:pPr>
            <w:r w:rsidRPr="00DE3950">
              <w:rPr>
                <w:rFonts w:cs="Arial"/>
              </w:rPr>
              <w:t>Telefon: 089.23 23 63 42, Fax: 089.23 23 63 51, plose@kommunikationpur.com</w:t>
            </w:r>
          </w:p>
          <w:p w14:paraId="12084871" w14:textId="77777777" w:rsidR="00D7736D" w:rsidRPr="00DE3950" w:rsidRDefault="00D7736D" w:rsidP="00DE3950">
            <w:pPr>
              <w:spacing w:line="360" w:lineRule="auto"/>
              <w:rPr>
                <w:rFonts w:cs="Arial"/>
              </w:rPr>
            </w:pPr>
          </w:p>
          <w:p w14:paraId="5BFD87A8" w14:textId="77777777" w:rsidR="00D7736D" w:rsidRPr="00DE3950" w:rsidRDefault="00D7736D" w:rsidP="00DE3950">
            <w:pPr>
              <w:keepNext/>
              <w:spacing w:line="360" w:lineRule="auto"/>
              <w:outlineLvl w:val="0"/>
              <w:rPr>
                <w:rFonts w:cs="Arial"/>
              </w:rPr>
            </w:pPr>
          </w:p>
          <w:p w14:paraId="6540A8AC" w14:textId="4ABCDE9F" w:rsidR="00D7736D" w:rsidRPr="00DE3950" w:rsidRDefault="00D7736D" w:rsidP="00DE3950">
            <w:pPr>
              <w:spacing w:line="360" w:lineRule="auto"/>
              <w:rPr>
                <w:rFonts w:cs="Arial"/>
              </w:rPr>
            </w:pPr>
          </w:p>
        </w:tc>
      </w:tr>
    </w:tbl>
    <w:p w14:paraId="494A4DFB" w14:textId="478E215E" w:rsidR="004816F8" w:rsidRPr="00C33C1C" w:rsidRDefault="004816F8" w:rsidP="004E5DBB">
      <w:pPr>
        <w:spacing w:line="360" w:lineRule="auto"/>
        <w:rPr>
          <w:rFonts w:cs="Arial"/>
          <w:sz w:val="22"/>
          <w:szCs w:val="22"/>
        </w:rPr>
      </w:pPr>
    </w:p>
    <w:sectPr w:rsidR="004816F8" w:rsidRPr="00C33C1C" w:rsidSect="00F507C6">
      <w:headerReference w:type="default" r:id="rId12"/>
      <w:footerReference w:type="default" r:id="rId13"/>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BAA8C" w14:textId="77777777" w:rsidR="00D054BB" w:rsidRDefault="00D054BB">
      <w:r>
        <w:separator/>
      </w:r>
    </w:p>
  </w:endnote>
  <w:endnote w:type="continuationSeparator" w:id="0">
    <w:p w14:paraId="4E5EEFE4" w14:textId="77777777" w:rsidR="00D054BB" w:rsidRDefault="00D0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D4732" w14:textId="77777777" w:rsidR="00D054BB" w:rsidRDefault="00D054BB">
      <w:r>
        <w:separator/>
      </w:r>
    </w:p>
  </w:footnote>
  <w:footnote w:type="continuationSeparator" w:id="0">
    <w:p w14:paraId="4C6BDFC6" w14:textId="77777777" w:rsidR="00D054BB" w:rsidRDefault="00D05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02372912">
    <w:abstractNumId w:val="1"/>
  </w:num>
  <w:num w:numId="2" w16cid:durableId="833112649">
    <w:abstractNumId w:val="3"/>
  </w:num>
  <w:num w:numId="3" w16cid:durableId="1495564230">
    <w:abstractNumId w:val="2"/>
  </w:num>
  <w:num w:numId="4" w16cid:durableId="1687100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7AB"/>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4EA6"/>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669"/>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21F"/>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63B"/>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AF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291"/>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72E"/>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5DBB"/>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80"/>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0E5"/>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6B8E"/>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1704"/>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144"/>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6EB7"/>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72B"/>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42A"/>
    <w:rsid w:val="00C165EB"/>
    <w:rsid w:val="00C16884"/>
    <w:rsid w:val="00C169BA"/>
    <w:rsid w:val="00C16BE0"/>
    <w:rsid w:val="00C16D9D"/>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355"/>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4BB"/>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1D5"/>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60B"/>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D7E08"/>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950"/>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6F55"/>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791"/>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42529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499</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4</cp:revision>
  <cp:lastPrinted>2021-03-18T11:27:00Z</cp:lastPrinted>
  <dcterms:created xsi:type="dcterms:W3CDTF">2022-02-16T07:56:00Z</dcterms:created>
  <dcterms:modified xsi:type="dcterms:W3CDTF">2022-04-12T16:03:00Z</dcterms:modified>
</cp:coreProperties>
</file>